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B08C0" w14:textId="77777777" w:rsidR="002F5612" w:rsidRDefault="002F5612" w:rsidP="00484382">
      <w:pPr>
        <w:spacing w:before="100" w:beforeAutospacing="1" w:after="100" w:afterAutospacing="1" w:line="240" w:lineRule="auto"/>
        <w:rPr>
          <w:rFonts w:ascii="Times New Roman" w:eastAsia="Times New Roman" w:hAnsi="Times New Roman" w:cs="Times New Roman"/>
          <w:kern w:val="0"/>
          <w14:ligatures w14:val="none"/>
        </w:rPr>
      </w:pPr>
    </w:p>
    <w:p w14:paraId="0FDDA2E4" w14:textId="283AF0B1" w:rsidR="002F5612" w:rsidRDefault="002F5612" w:rsidP="002F5612">
      <w:pPr>
        <w:spacing w:before="100" w:beforeAutospacing="1" w:after="100" w:afterAutospacing="1"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drawing>
          <wp:inline distT="0" distB="0" distL="0" distR="0" wp14:anchorId="7DBDF887" wp14:editId="1C9C0365">
            <wp:extent cx="1493520" cy="1713230"/>
            <wp:effectExtent l="0" t="0" r="0" b="1270"/>
            <wp:docPr id="1574811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3520" cy="1713230"/>
                    </a:xfrm>
                    <a:prstGeom prst="rect">
                      <a:avLst/>
                    </a:prstGeom>
                    <a:noFill/>
                  </pic:spPr>
                </pic:pic>
              </a:graphicData>
            </a:graphic>
          </wp:inline>
        </w:drawing>
      </w:r>
    </w:p>
    <w:p w14:paraId="62525163" w14:textId="77777777" w:rsidR="002F5612" w:rsidRDefault="002F5612" w:rsidP="00484382">
      <w:pPr>
        <w:spacing w:before="100" w:beforeAutospacing="1" w:after="100" w:afterAutospacing="1" w:line="240" w:lineRule="auto"/>
        <w:rPr>
          <w:rFonts w:ascii="Times New Roman" w:eastAsia="Times New Roman" w:hAnsi="Times New Roman" w:cs="Times New Roman"/>
          <w:kern w:val="0"/>
          <w14:ligatures w14:val="none"/>
        </w:rPr>
      </w:pPr>
    </w:p>
    <w:p w14:paraId="7B06F573" w14:textId="77777777" w:rsidR="002F5612" w:rsidRDefault="002F5612" w:rsidP="00484382">
      <w:pPr>
        <w:spacing w:before="100" w:beforeAutospacing="1" w:after="100" w:afterAutospacing="1" w:line="240" w:lineRule="auto"/>
        <w:rPr>
          <w:rFonts w:ascii="Times New Roman" w:eastAsia="Times New Roman" w:hAnsi="Times New Roman" w:cs="Times New Roman"/>
          <w:kern w:val="0"/>
          <w14:ligatures w14:val="none"/>
        </w:rPr>
      </w:pPr>
    </w:p>
    <w:p w14:paraId="16DDF91B" w14:textId="77777777" w:rsidR="002F5612" w:rsidRPr="002F5612" w:rsidRDefault="002F5612" w:rsidP="002F5612">
      <w:pPr>
        <w:spacing w:before="100" w:beforeAutospacing="1" w:after="100" w:afterAutospacing="1" w:line="240" w:lineRule="auto"/>
        <w:jc w:val="center"/>
        <w:rPr>
          <w:rFonts w:ascii="Times New Roman" w:eastAsia="Times New Roman" w:hAnsi="Times New Roman" w:cs="Times New Roman"/>
          <w:b/>
          <w:bCs/>
          <w:kern w:val="0"/>
          <w14:ligatures w14:val="none"/>
        </w:rPr>
      </w:pPr>
      <w:r w:rsidRPr="002F5612">
        <w:rPr>
          <w:rFonts w:ascii="Times New Roman" w:eastAsia="Times New Roman" w:hAnsi="Times New Roman" w:cs="Times New Roman"/>
          <w:b/>
          <w:bCs/>
          <w:kern w:val="0"/>
          <w14:ligatures w14:val="none"/>
        </w:rPr>
        <w:t>INTERNATIONAL BALKAN UNIVERSITY</w:t>
      </w:r>
    </w:p>
    <w:p w14:paraId="5CAA45D1" w14:textId="77777777" w:rsidR="002F5612" w:rsidRPr="002F5612" w:rsidRDefault="002F5612" w:rsidP="002F5612">
      <w:pPr>
        <w:spacing w:before="100" w:beforeAutospacing="1" w:after="100" w:afterAutospacing="1" w:line="240" w:lineRule="auto"/>
        <w:jc w:val="center"/>
        <w:rPr>
          <w:rFonts w:ascii="Times New Roman" w:eastAsia="Times New Roman" w:hAnsi="Times New Roman" w:cs="Times New Roman"/>
          <w:b/>
          <w:bCs/>
          <w:kern w:val="0"/>
          <w14:ligatures w14:val="none"/>
        </w:rPr>
      </w:pPr>
    </w:p>
    <w:p w14:paraId="0B4547EF" w14:textId="77777777" w:rsidR="002F5612" w:rsidRPr="002F5612" w:rsidRDefault="002F5612" w:rsidP="002F5612">
      <w:pPr>
        <w:spacing w:before="100" w:beforeAutospacing="1" w:after="100" w:afterAutospacing="1" w:line="240" w:lineRule="auto"/>
        <w:jc w:val="center"/>
        <w:rPr>
          <w:rFonts w:ascii="Times New Roman" w:eastAsia="Times New Roman" w:hAnsi="Times New Roman" w:cs="Times New Roman"/>
          <w:b/>
          <w:bCs/>
          <w:kern w:val="0"/>
          <w14:ligatures w14:val="none"/>
        </w:rPr>
      </w:pPr>
      <w:r w:rsidRPr="002F5612">
        <w:rPr>
          <w:rFonts w:ascii="Times New Roman" w:eastAsia="Times New Roman" w:hAnsi="Times New Roman" w:cs="Times New Roman"/>
          <w:b/>
          <w:bCs/>
          <w:kern w:val="0"/>
          <w14:ligatures w14:val="none"/>
        </w:rPr>
        <w:t>Faculty of Law</w:t>
      </w:r>
    </w:p>
    <w:p w14:paraId="7BE5499A" w14:textId="77777777" w:rsidR="002F5612" w:rsidRPr="002F5612" w:rsidRDefault="002F5612" w:rsidP="002F5612">
      <w:pPr>
        <w:spacing w:before="100" w:beforeAutospacing="1" w:after="100" w:afterAutospacing="1" w:line="240" w:lineRule="auto"/>
        <w:jc w:val="center"/>
        <w:rPr>
          <w:rFonts w:ascii="Times New Roman" w:eastAsia="Times New Roman" w:hAnsi="Times New Roman" w:cs="Times New Roman"/>
          <w:b/>
          <w:bCs/>
          <w:kern w:val="0"/>
          <w14:ligatures w14:val="none"/>
        </w:rPr>
      </w:pPr>
      <w:r w:rsidRPr="002F5612">
        <w:rPr>
          <w:rFonts w:ascii="Times New Roman" w:eastAsia="Times New Roman" w:hAnsi="Times New Roman" w:cs="Times New Roman"/>
          <w:b/>
          <w:bCs/>
          <w:kern w:val="0"/>
          <w14:ligatures w14:val="none"/>
        </w:rPr>
        <w:t>Department: Legal Studies</w:t>
      </w:r>
    </w:p>
    <w:p w14:paraId="56F739CA" w14:textId="77777777" w:rsidR="002F5612" w:rsidRPr="002F5612" w:rsidRDefault="002F5612" w:rsidP="002F5612">
      <w:pPr>
        <w:spacing w:before="100" w:beforeAutospacing="1" w:after="100" w:afterAutospacing="1" w:line="240" w:lineRule="auto"/>
        <w:jc w:val="center"/>
        <w:rPr>
          <w:rFonts w:ascii="Times New Roman" w:eastAsia="Times New Roman" w:hAnsi="Times New Roman" w:cs="Times New Roman"/>
          <w:b/>
          <w:bCs/>
          <w:kern w:val="0"/>
          <w14:ligatures w14:val="none"/>
        </w:rPr>
      </w:pPr>
    </w:p>
    <w:p w14:paraId="6570E06F" w14:textId="77777777" w:rsidR="002F5612" w:rsidRPr="002F5612" w:rsidRDefault="002F5612" w:rsidP="002F5612">
      <w:pPr>
        <w:spacing w:before="100" w:beforeAutospacing="1" w:after="100" w:afterAutospacing="1" w:line="240" w:lineRule="auto"/>
        <w:jc w:val="center"/>
        <w:rPr>
          <w:rFonts w:ascii="Times New Roman" w:eastAsia="Times New Roman" w:hAnsi="Times New Roman" w:cs="Times New Roman"/>
          <w:b/>
          <w:bCs/>
          <w:kern w:val="0"/>
          <w14:ligatures w14:val="none"/>
        </w:rPr>
      </w:pPr>
    </w:p>
    <w:p w14:paraId="27BFF9C4" w14:textId="1CC182AB" w:rsidR="002F5612" w:rsidRPr="002F5612" w:rsidRDefault="005C4391" w:rsidP="002F5612">
      <w:pPr>
        <w:spacing w:before="100" w:beforeAutospacing="1" w:after="100" w:afterAutospacing="1" w:line="240" w:lineRule="auto"/>
        <w:jc w:val="center"/>
        <w:rPr>
          <w:rFonts w:ascii="Times New Roman" w:eastAsia="Times New Roman" w:hAnsi="Times New Roman" w:cs="Times New Roman"/>
          <w:b/>
          <w:bCs/>
          <w:kern w:val="0"/>
          <w14:ligatures w14:val="none"/>
        </w:rPr>
      </w:pPr>
      <w:r w:rsidRPr="005C4391">
        <w:rPr>
          <w:rFonts w:ascii="Times New Roman" w:eastAsia="Times New Roman" w:hAnsi="Times New Roman" w:cs="Times New Roman"/>
          <w:b/>
          <w:bCs/>
          <w:kern w:val="0"/>
          <w14:ligatures w14:val="none"/>
        </w:rPr>
        <w:t>The Appointment and Role of Arbitrators in International Arbitration</w:t>
      </w:r>
    </w:p>
    <w:p w14:paraId="7387C364" w14:textId="77777777" w:rsidR="002F5612" w:rsidRPr="002F5612" w:rsidRDefault="002F5612" w:rsidP="002F5612">
      <w:pPr>
        <w:spacing w:before="100" w:beforeAutospacing="1" w:after="100" w:afterAutospacing="1" w:line="240" w:lineRule="auto"/>
        <w:rPr>
          <w:rFonts w:ascii="Times New Roman" w:eastAsia="Times New Roman" w:hAnsi="Times New Roman" w:cs="Times New Roman"/>
          <w:b/>
          <w:bCs/>
          <w:kern w:val="0"/>
          <w14:ligatures w14:val="none"/>
        </w:rPr>
      </w:pPr>
    </w:p>
    <w:p w14:paraId="3A5FD4E1" w14:textId="00BD14DD" w:rsidR="002F5612" w:rsidRPr="002F5612" w:rsidRDefault="002F5612" w:rsidP="002F5612">
      <w:pPr>
        <w:spacing w:before="100" w:beforeAutospacing="1" w:after="100" w:afterAutospacing="1" w:line="240" w:lineRule="auto"/>
        <w:jc w:val="center"/>
        <w:rPr>
          <w:rFonts w:ascii="Times New Roman" w:eastAsia="Times New Roman" w:hAnsi="Times New Roman" w:cs="Times New Roman"/>
          <w:b/>
          <w:bCs/>
          <w:kern w:val="0"/>
          <w14:ligatures w14:val="none"/>
        </w:rPr>
      </w:pPr>
      <w:r w:rsidRPr="002F5612">
        <w:rPr>
          <w:rFonts w:ascii="Times New Roman" w:eastAsia="Times New Roman" w:hAnsi="Times New Roman" w:cs="Times New Roman"/>
          <w:b/>
          <w:bCs/>
          <w:kern w:val="0"/>
          <w14:ligatures w14:val="none"/>
        </w:rPr>
        <w:t>Mentor: Asst. Prof. Dr Flamur Ismaili                                     Student: Mirza Demiri</w:t>
      </w:r>
    </w:p>
    <w:p w14:paraId="25AB5C8F" w14:textId="77777777" w:rsidR="002F5612" w:rsidRPr="002F5612" w:rsidRDefault="002F5612" w:rsidP="002F5612">
      <w:pPr>
        <w:spacing w:before="100" w:beforeAutospacing="1" w:after="100" w:afterAutospacing="1" w:line="240" w:lineRule="auto"/>
        <w:rPr>
          <w:rFonts w:ascii="Times New Roman" w:eastAsia="Times New Roman" w:hAnsi="Times New Roman" w:cs="Times New Roman"/>
          <w:kern w:val="0"/>
          <w14:ligatures w14:val="none"/>
        </w:rPr>
      </w:pPr>
    </w:p>
    <w:p w14:paraId="1A4127D7" w14:textId="77777777" w:rsidR="002F5612" w:rsidRDefault="002F5612" w:rsidP="002F5612">
      <w:pPr>
        <w:spacing w:before="100" w:beforeAutospacing="1" w:after="100" w:afterAutospacing="1" w:line="240" w:lineRule="auto"/>
        <w:jc w:val="center"/>
        <w:rPr>
          <w:rFonts w:ascii="Times New Roman" w:eastAsia="Times New Roman" w:hAnsi="Times New Roman" w:cs="Times New Roman"/>
          <w:kern w:val="0"/>
          <w14:ligatures w14:val="none"/>
        </w:rPr>
      </w:pPr>
    </w:p>
    <w:p w14:paraId="62E26351" w14:textId="360288A6" w:rsidR="002F5612" w:rsidRPr="002F5612" w:rsidRDefault="002F5612" w:rsidP="002F5612">
      <w:pPr>
        <w:spacing w:before="100" w:beforeAutospacing="1" w:after="100" w:afterAutospacing="1" w:line="240" w:lineRule="auto"/>
        <w:jc w:val="center"/>
        <w:rPr>
          <w:rFonts w:ascii="Times New Roman" w:eastAsia="Times New Roman" w:hAnsi="Times New Roman" w:cs="Times New Roman"/>
          <w:b/>
          <w:bCs/>
          <w:kern w:val="0"/>
          <w14:ligatures w14:val="none"/>
        </w:rPr>
      </w:pPr>
      <w:r w:rsidRPr="002F5612">
        <w:rPr>
          <w:rFonts w:ascii="Times New Roman" w:eastAsia="Times New Roman" w:hAnsi="Times New Roman" w:cs="Times New Roman"/>
          <w:b/>
          <w:bCs/>
          <w:kern w:val="0"/>
          <w14:ligatures w14:val="none"/>
        </w:rPr>
        <w:t>Skopje, December 2025</w:t>
      </w:r>
    </w:p>
    <w:p w14:paraId="50B73686" w14:textId="77777777" w:rsidR="002F5612" w:rsidRDefault="002F5612" w:rsidP="00484382">
      <w:pPr>
        <w:spacing w:before="100" w:beforeAutospacing="1" w:after="100" w:afterAutospacing="1" w:line="240" w:lineRule="auto"/>
        <w:rPr>
          <w:rFonts w:ascii="Times New Roman" w:eastAsia="Times New Roman" w:hAnsi="Times New Roman" w:cs="Times New Roman"/>
          <w:kern w:val="0"/>
          <w14:ligatures w14:val="none"/>
        </w:rPr>
      </w:pPr>
    </w:p>
    <w:p w14:paraId="5C128DE0" w14:textId="77777777" w:rsidR="002F5612" w:rsidRDefault="002F5612" w:rsidP="00484382">
      <w:pPr>
        <w:spacing w:before="100" w:beforeAutospacing="1" w:after="100" w:afterAutospacing="1" w:line="240" w:lineRule="auto"/>
        <w:rPr>
          <w:rFonts w:ascii="Times New Roman" w:eastAsia="Times New Roman" w:hAnsi="Times New Roman" w:cs="Times New Roman"/>
          <w:kern w:val="0"/>
          <w14:ligatures w14:val="none"/>
        </w:rPr>
      </w:pPr>
    </w:p>
    <w:p w14:paraId="0F273C06" w14:textId="77777777" w:rsidR="002F5612" w:rsidRDefault="002F5612" w:rsidP="00484382">
      <w:pPr>
        <w:spacing w:before="100" w:beforeAutospacing="1" w:after="100" w:afterAutospacing="1" w:line="240" w:lineRule="auto"/>
        <w:rPr>
          <w:rFonts w:ascii="Times New Roman" w:eastAsia="Times New Roman" w:hAnsi="Times New Roman" w:cs="Times New Roman"/>
          <w:kern w:val="0"/>
          <w14:ligatures w14:val="none"/>
        </w:rPr>
      </w:pPr>
    </w:p>
    <w:p w14:paraId="2864C1DA" w14:textId="4ED9A8A2" w:rsidR="00484382" w:rsidRPr="00484382" w:rsidRDefault="00484382" w:rsidP="00484382">
      <w:pPr>
        <w:spacing w:before="100" w:beforeAutospacing="1" w:after="100" w:afterAutospacing="1" w:line="240" w:lineRule="auto"/>
        <w:rPr>
          <w:rFonts w:ascii="Times New Roman" w:eastAsia="Times New Roman" w:hAnsi="Times New Roman" w:cs="Times New Roman"/>
          <w:kern w:val="0"/>
          <w14:ligatures w14:val="none"/>
        </w:rPr>
      </w:pPr>
      <w:r w:rsidRPr="00484382">
        <w:rPr>
          <w:rFonts w:ascii="Times New Roman" w:eastAsia="Times New Roman" w:hAnsi="Times New Roman" w:cs="Times New Roman"/>
          <w:kern w:val="0"/>
          <w14:ligatures w14:val="none"/>
        </w:rPr>
        <w:lastRenderedPageBreak/>
        <w:t>ABSTRACT</w:t>
      </w:r>
    </w:p>
    <w:p w14:paraId="3C6D8693" w14:textId="77777777" w:rsidR="00484382" w:rsidRPr="00484382" w:rsidRDefault="00484382" w:rsidP="00484382">
      <w:pPr>
        <w:spacing w:before="100" w:beforeAutospacing="1" w:after="100" w:afterAutospacing="1" w:line="240" w:lineRule="auto"/>
        <w:rPr>
          <w:rFonts w:ascii="Times New Roman" w:eastAsia="Times New Roman" w:hAnsi="Times New Roman" w:cs="Times New Roman"/>
          <w:kern w:val="0"/>
          <w14:ligatures w14:val="none"/>
        </w:rPr>
      </w:pPr>
    </w:p>
    <w:p w14:paraId="4C2048B8" w14:textId="0C68AC59" w:rsidR="00484382" w:rsidRDefault="00484382" w:rsidP="00484382">
      <w:pPr>
        <w:spacing w:before="100" w:beforeAutospacing="1" w:after="100" w:afterAutospacing="1" w:line="240" w:lineRule="auto"/>
        <w:rPr>
          <w:rFonts w:ascii="Times New Roman" w:eastAsia="Times New Roman" w:hAnsi="Times New Roman" w:cs="Times New Roman"/>
          <w:kern w:val="0"/>
          <w14:ligatures w14:val="none"/>
        </w:rPr>
      </w:pPr>
      <w:r w:rsidRPr="00484382">
        <w:rPr>
          <w:rFonts w:ascii="Times New Roman" w:eastAsia="Times New Roman" w:hAnsi="Times New Roman" w:cs="Times New Roman"/>
          <w:kern w:val="0"/>
          <w14:ligatures w14:val="none"/>
        </w:rPr>
        <w:t xml:space="preserve">This paper </w:t>
      </w:r>
      <w:r w:rsidR="00931966">
        <w:rPr>
          <w:rFonts w:ascii="Times New Roman" w:eastAsia="Times New Roman" w:hAnsi="Times New Roman" w:cs="Times New Roman"/>
          <w:kern w:val="0"/>
          <w14:ligatures w14:val="none"/>
        </w:rPr>
        <w:t xml:space="preserve">explores </w:t>
      </w:r>
      <w:r w:rsidR="00931966" w:rsidRPr="00484382">
        <w:rPr>
          <w:rFonts w:ascii="Times New Roman" w:eastAsia="Times New Roman" w:hAnsi="Times New Roman" w:cs="Times New Roman"/>
          <w:kern w:val="0"/>
          <w14:ligatures w14:val="none"/>
        </w:rPr>
        <w:t>how</w:t>
      </w:r>
      <w:r w:rsidR="00931966">
        <w:rPr>
          <w:rFonts w:ascii="Times New Roman" w:eastAsia="Times New Roman" w:hAnsi="Times New Roman" w:cs="Times New Roman"/>
          <w:kern w:val="0"/>
          <w14:ligatures w14:val="none"/>
        </w:rPr>
        <w:t xml:space="preserve"> the arbitrators are chosen and the role they have</w:t>
      </w:r>
      <w:r w:rsidRPr="00484382">
        <w:rPr>
          <w:rFonts w:ascii="Times New Roman" w:eastAsia="Times New Roman" w:hAnsi="Times New Roman" w:cs="Times New Roman"/>
          <w:kern w:val="0"/>
          <w14:ligatures w14:val="none"/>
        </w:rPr>
        <w:t xml:space="preserve"> in international arbitration, focusing on how their selection, qualifications, and ethical obligations </w:t>
      </w:r>
      <w:r w:rsidR="00931966">
        <w:rPr>
          <w:rFonts w:ascii="Times New Roman" w:eastAsia="Times New Roman" w:hAnsi="Times New Roman" w:cs="Times New Roman"/>
          <w:kern w:val="0"/>
          <w14:ligatures w14:val="none"/>
        </w:rPr>
        <w:t>affect</w:t>
      </w:r>
      <w:r w:rsidRPr="00484382">
        <w:rPr>
          <w:rFonts w:ascii="Times New Roman" w:eastAsia="Times New Roman" w:hAnsi="Times New Roman" w:cs="Times New Roman"/>
          <w:kern w:val="0"/>
          <w14:ligatures w14:val="none"/>
        </w:rPr>
        <w:t xml:space="preserve"> the fairness and legitimacy of the </w:t>
      </w:r>
      <w:r w:rsidR="00931966">
        <w:rPr>
          <w:rFonts w:ascii="Times New Roman" w:eastAsia="Times New Roman" w:hAnsi="Times New Roman" w:cs="Times New Roman"/>
          <w:kern w:val="0"/>
          <w14:ligatures w14:val="none"/>
        </w:rPr>
        <w:t xml:space="preserve">arbitration </w:t>
      </w:r>
      <w:r w:rsidR="00931966" w:rsidRPr="00484382">
        <w:rPr>
          <w:rFonts w:ascii="Times New Roman" w:eastAsia="Times New Roman" w:hAnsi="Times New Roman" w:cs="Times New Roman"/>
          <w:kern w:val="0"/>
          <w14:ligatures w14:val="none"/>
        </w:rPr>
        <w:t>procedure</w:t>
      </w:r>
      <w:r w:rsidRPr="00484382">
        <w:rPr>
          <w:rFonts w:ascii="Times New Roman" w:eastAsia="Times New Roman" w:hAnsi="Times New Roman" w:cs="Times New Roman"/>
          <w:kern w:val="0"/>
          <w14:ligatures w14:val="none"/>
        </w:rPr>
        <w:t xml:space="preserve">. Because arbitration is </w:t>
      </w:r>
      <w:r w:rsidR="00931966">
        <w:rPr>
          <w:rFonts w:ascii="Times New Roman" w:eastAsia="Times New Roman" w:hAnsi="Times New Roman" w:cs="Times New Roman"/>
          <w:kern w:val="0"/>
          <w14:ligatures w14:val="none"/>
        </w:rPr>
        <w:t>dependent</w:t>
      </w:r>
      <w:r w:rsidRPr="00484382">
        <w:rPr>
          <w:rFonts w:ascii="Times New Roman" w:eastAsia="Times New Roman" w:hAnsi="Times New Roman" w:cs="Times New Roman"/>
          <w:kern w:val="0"/>
          <w14:ligatures w14:val="none"/>
        </w:rPr>
        <w:t xml:space="preserve"> on party autonomy and neutrality, the choice of arbitrator </w:t>
      </w:r>
      <w:r w:rsidR="00931966">
        <w:rPr>
          <w:rFonts w:ascii="Times New Roman" w:eastAsia="Times New Roman" w:hAnsi="Times New Roman" w:cs="Times New Roman"/>
          <w:kern w:val="0"/>
          <w14:ligatures w14:val="none"/>
        </w:rPr>
        <w:t>really important because based on who you choose it will affect the decision</w:t>
      </w:r>
      <w:r w:rsidRPr="00484382">
        <w:rPr>
          <w:rFonts w:ascii="Times New Roman" w:eastAsia="Times New Roman" w:hAnsi="Times New Roman" w:cs="Times New Roman"/>
          <w:kern w:val="0"/>
          <w14:ligatures w14:val="none"/>
        </w:rPr>
        <w:t xml:space="preserve">. The study explores the main methods of appointing arbitrators—such as party agreement, institutional appointment, and appointments made by courts or </w:t>
      </w:r>
      <w:r w:rsidR="00931966">
        <w:rPr>
          <w:rFonts w:ascii="Times New Roman" w:eastAsia="Times New Roman" w:hAnsi="Times New Roman" w:cs="Times New Roman"/>
          <w:kern w:val="0"/>
          <w14:ligatures w14:val="none"/>
        </w:rPr>
        <w:t>what happens when disputing parties fail to choose an arbitrator</w:t>
      </w:r>
      <w:r w:rsidRPr="00484382">
        <w:rPr>
          <w:rFonts w:ascii="Times New Roman" w:eastAsia="Times New Roman" w:hAnsi="Times New Roman" w:cs="Times New Roman"/>
          <w:kern w:val="0"/>
          <w14:ligatures w14:val="none"/>
        </w:rPr>
        <w:t xml:space="preserve">. It also analyzes the </w:t>
      </w:r>
      <w:r w:rsidR="00931966">
        <w:rPr>
          <w:rFonts w:ascii="Times New Roman" w:eastAsia="Times New Roman" w:hAnsi="Times New Roman" w:cs="Times New Roman"/>
          <w:kern w:val="0"/>
          <w14:ligatures w14:val="none"/>
        </w:rPr>
        <w:t>most important</w:t>
      </w:r>
      <w:r w:rsidRPr="00484382">
        <w:rPr>
          <w:rFonts w:ascii="Times New Roman" w:eastAsia="Times New Roman" w:hAnsi="Times New Roman" w:cs="Times New Roman"/>
          <w:kern w:val="0"/>
          <w14:ligatures w14:val="none"/>
        </w:rPr>
        <w:t xml:space="preserve"> qualities </w:t>
      </w:r>
      <w:r w:rsidR="00931966">
        <w:rPr>
          <w:rFonts w:ascii="Times New Roman" w:eastAsia="Times New Roman" w:hAnsi="Times New Roman" w:cs="Times New Roman"/>
          <w:kern w:val="0"/>
          <w14:ligatures w14:val="none"/>
        </w:rPr>
        <w:t xml:space="preserve">of the </w:t>
      </w:r>
      <w:r w:rsidRPr="00484382">
        <w:rPr>
          <w:rFonts w:ascii="Times New Roman" w:eastAsia="Times New Roman" w:hAnsi="Times New Roman" w:cs="Times New Roman"/>
          <w:kern w:val="0"/>
          <w14:ligatures w14:val="none"/>
        </w:rPr>
        <w:t xml:space="preserve">arbitrators </w:t>
      </w:r>
      <w:r w:rsidR="00931966">
        <w:rPr>
          <w:rFonts w:ascii="Times New Roman" w:eastAsia="Times New Roman" w:hAnsi="Times New Roman" w:cs="Times New Roman"/>
          <w:kern w:val="0"/>
          <w14:ligatures w14:val="none"/>
        </w:rPr>
        <w:t xml:space="preserve">that affect the process and they </w:t>
      </w:r>
      <w:r w:rsidRPr="00484382">
        <w:rPr>
          <w:rFonts w:ascii="Times New Roman" w:eastAsia="Times New Roman" w:hAnsi="Times New Roman" w:cs="Times New Roman"/>
          <w:kern w:val="0"/>
          <w14:ligatures w14:val="none"/>
        </w:rPr>
        <w:t xml:space="preserve">must possess, including independence, impartiality, expertise, and professional integrity. Furthermore, the paper discusses the procedures for challenging, </w:t>
      </w:r>
      <w:r w:rsidR="00931966">
        <w:rPr>
          <w:rFonts w:ascii="Times New Roman" w:eastAsia="Times New Roman" w:hAnsi="Times New Roman" w:cs="Times New Roman"/>
          <w:kern w:val="0"/>
          <w14:ligatures w14:val="none"/>
        </w:rPr>
        <w:t>removing</w:t>
      </w:r>
      <w:r w:rsidRPr="00484382">
        <w:rPr>
          <w:rFonts w:ascii="Times New Roman" w:eastAsia="Times New Roman" w:hAnsi="Times New Roman" w:cs="Times New Roman"/>
          <w:kern w:val="0"/>
          <w14:ligatures w14:val="none"/>
        </w:rPr>
        <w:t xml:space="preserve">, or replacing arbitrators, with reference to the rules of the ICC, LCIA, and UNCITRAL. The ethical </w:t>
      </w:r>
      <w:r w:rsidR="00931966">
        <w:rPr>
          <w:rFonts w:ascii="Times New Roman" w:eastAsia="Times New Roman" w:hAnsi="Times New Roman" w:cs="Times New Roman"/>
          <w:kern w:val="0"/>
          <w14:ligatures w14:val="none"/>
        </w:rPr>
        <w:t>part</w:t>
      </w:r>
      <w:r w:rsidRPr="00484382">
        <w:rPr>
          <w:rFonts w:ascii="Times New Roman" w:eastAsia="Times New Roman" w:hAnsi="Times New Roman" w:cs="Times New Roman"/>
          <w:kern w:val="0"/>
          <w14:ligatures w14:val="none"/>
        </w:rPr>
        <w:t xml:space="preserve"> of arbitrators’ work, particularly issues of neutrality, conflicts of interest, diligence, and confidentiality, is examined in light of internationally accepted standards. Through a comparative review of leading institutional rules and relevant academic literature, the paper highlights the central role arbitrators play in ensuring due process and maintaining confidence in international arbitration.</w:t>
      </w:r>
    </w:p>
    <w:p w14:paraId="2C46A40C" w14:textId="77777777" w:rsidR="00F956AC" w:rsidRDefault="00F956AC" w:rsidP="00484382">
      <w:pPr>
        <w:spacing w:before="100" w:beforeAutospacing="1" w:after="100" w:afterAutospacing="1" w:line="240" w:lineRule="auto"/>
        <w:rPr>
          <w:rFonts w:ascii="Times New Roman" w:eastAsia="Times New Roman" w:hAnsi="Times New Roman" w:cs="Times New Roman"/>
          <w:kern w:val="0"/>
          <w14:ligatures w14:val="none"/>
        </w:rPr>
      </w:pPr>
    </w:p>
    <w:p w14:paraId="61733542" w14:textId="77777777" w:rsidR="00F956AC" w:rsidRDefault="00F956AC" w:rsidP="00484382">
      <w:pPr>
        <w:spacing w:before="100" w:beforeAutospacing="1" w:after="100" w:afterAutospacing="1" w:line="240" w:lineRule="auto"/>
        <w:rPr>
          <w:rFonts w:ascii="Times New Roman" w:eastAsia="Times New Roman" w:hAnsi="Times New Roman" w:cs="Times New Roman"/>
          <w:kern w:val="0"/>
          <w14:ligatures w14:val="none"/>
        </w:rPr>
      </w:pPr>
    </w:p>
    <w:p w14:paraId="73E3921D" w14:textId="77777777" w:rsidR="00F956AC" w:rsidRDefault="00F956AC" w:rsidP="00484382">
      <w:pPr>
        <w:spacing w:before="100" w:beforeAutospacing="1" w:after="100" w:afterAutospacing="1" w:line="240" w:lineRule="auto"/>
        <w:rPr>
          <w:rFonts w:ascii="Times New Roman" w:eastAsia="Times New Roman" w:hAnsi="Times New Roman" w:cs="Times New Roman"/>
          <w:kern w:val="0"/>
          <w14:ligatures w14:val="none"/>
        </w:rPr>
      </w:pPr>
    </w:p>
    <w:p w14:paraId="7170E4D1" w14:textId="77777777" w:rsidR="00F956AC" w:rsidRDefault="00F956AC" w:rsidP="00484382">
      <w:pPr>
        <w:spacing w:before="100" w:beforeAutospacing="1" w:after="100" w:afterAutospacing="1" w:line="240" w:lineRule="auto"/>
        <w:rPr>
          <w:rFonts w:ascii="Times New Roman" w:eastAsia="Times New Roman" w:hAnsi="Times New Roman" w:cs="Times New Roman"/>
          <w:kern w:val="0"/>
          <w14:ligatures w14:val="none"/>
        </w:rPr>
      </w:pPr>
    </w:p>
    <w:p w14:paraId="121B2B16" w14:textId="77777777" w:rsidR="00F956AC" w:rsidRDefault="00F956AC" w:rsidP="00484382">
      <w:pPr>
        <w:spacing w:before="100" w:beforeAutospacing="1" w:after="100" w:afterAutospacing="1" w:line="240" w:lineRule="auto"/>
        <w:rPr>
          <w:rFonts w:ascii="Times New Roman" w:eastAsia="Times New Roman" w:hAnsi="Times New Roman" w:cs="Times New Roman"/>
          <w:kern w:val="0"/>
          <w14:ligatures w14:val="none"/>
        </w:rPr>
      </w:pPr>
    </w:p>
    <w:p w14:paraId="2C26C465" w14:textId="77777777" w:rsidR="00F956AC" w:rsidRDefault="00F956AC" w:rsidP="00484382">
      <w:pPr>
        <w:spacing w:before="100" w:beforeAutospacing="1" w:after="100" w:afterAutospacing="1" w:line="240" w:lineRule="auto"/>
        <w:rPr>
          <w:rFonts w:ascii="Times New Roman" w:eastAsia="Times New Roman" w:hAnsi="Times New Roman" w:cs="Times New Roman"/>
          <w:kern w:val="0"/>
          <w14:ligatures w14:val="none"/>
        </w:rPr>
      </w:pPr>
    </w:p>
    <w:p w14:paraId="1EBE1B44" w14:textId="77777777" w:rsidR="00F956AC" w:rsidRDefault="00F956AC" w:rsidP="00484382">
      <w:pPr>
        <w:spacing w:before="100" w:beforeAutospacing="1" w:after="100" w:afterAutospacing="1" w:line="240" w:lineRule="auto"/>
        <w:rPr>
          <w:rFonts w:ascii="Times New Roman" w:eastAsia="Times New Roman" w:hAnsi="Times New Roman" w:cs="Times New Roman"/>
          <w:kern w:val="0"/>
          <w14:ligatures w14:val="none"/>
        </w:rPr>
      </w:pPr>
    </w:p>
    <w:p w14:paraId="7ADED856" w14:textId="77777777" w:rsidR="00F956AC" w:rsidRDefault="00F956AC" w:rsidP="00484382">
      <w:pPr>
        <w:spacing w:before="100" w:beforeAutospacing="1" w:after="100" w:afterAutospacing="1" w:line="240" w:lineRule="auto"/>
        <w:rPr>
          <w:rFonts w:ascii="Times New Roman" w:eastAsia="Times New Roman" w:hAnsi="Times New Roman" w:cs="Times New Roman"/>
          <w:kern w:val="0"/>
          <w14:ligatures w14:val="none"/>
        </w:rPr>
      </w:pPr>
    </w:p>
    <w:p w14:paraId="7081C359" w14:textId="77777777" w:rsidR="00F956AC" w:rsidRDefault="00F956AC" w:rsidP="00484382">
      <w:pPr>
        <w:spacing w:before="100" w:beforeAutospacing="1" w:after="100" w:afterAutospacing="1" w:line="240" w:lineRule="auto"/>
        <w:rPr>
          <w:rFonts w:ascii="Times New Roman" w:eastAsia="Times New Roman" w:hAnsi="Times New Roman" w:cs="Times New Roman"/>
          <w:kern w:val="0"/>
          <w14:ligatures w14:val="none"/>
        </w:rPr>
      </w:pPr>
    </w:p>
    <w:p w14:paraId="7D0A8A08" w14:textId="77777777" w:rsidR="00F956AC" w:rsidRDefault="00F956AC" w:rsidP="00484382">
      <w:pPr>
        <w:spacing w:before="100" w:beforeAutospacing="1" w:after="100" w:afterAutospacing="1" w:line="240" w:lineRule="auto"/>
        <w:rPr>
          <w:rFonts w:ascii="Times New Roman" w:eastAsia="Times New Roman" w:hAnsi="Times New Roman" w:cs="Times New Roman"/>
          <w:kern w:val="0"/>
          <w14:ligatures w14:val="none"/>
        </w:rPr>
      </w:pPr>
    </w:p>
    <w:p w14:paraId="75FC849A" w14:textId="77777777" w:rsidR="00F956AC" w:rsidRDefault="00F956AC" w:rsidP="00484382">
      <w:pPr>
        <w:spacing w:before="100" w:beforeAutospacing="1" w:after="100" w:afterAutospacing="1" w:line="240" w:lineRule="auto"/>
        <w:rPr>
          <w:rFonts w:ascii="Times New Roman" w:eastAsia="Times New Roman" w:hAnsi="Times New Roman" w:cs="Times New Roman"/>
          <w:kern w:val="0"/>
          <w14:ligatures w14:val="none"/>
        </w:rPr>
      </w:pPr>
    </w:p>
    <w:p w14:paraId="5F0889AF" w14:textId="77777777" w:rsidR="00F956AC" w:rsidRDefault="00F956AC" w:rsidP="00484382">
      <w:pPr>
        <w:spacing w:before="100" w:beforeAutospacing="1" w:after="100" w:afterAutospacing="1" w:line="240" w:lineRule="auto"/>
        <w:rPr>
          <w:rFonts w:ascii="Times New Roman" w:eastAsia="Times New Roman" w:hAnsi="Times New Roman" w:cs="Times New Roman"/>
          <w:kern w:val="0"/>
          <w14:ligatures w14:val="none"/>
        </w:rPr>
      </w:pPr>
    </w:p>
    <w:p w14:paraId="190DE17A" w14:textId="77777777" w:rsidR="00F956AC" w:rsidRDefault="00F956AC" w:rsidP="00484382">
      <w:pPr>
        <w:spacing w:before="100" w:beforeAutospacing="1" w:after="100" w:afterAutospacing="1" w:line="240" w:lineRule="auto"/>
        <w:rPr>
          <w:rFonts w:ascii="Times New Roman" w:eastAsia="Times New Roman" w:hAnsi="Times New Roman" w:cs="Times New Roman"/>
          <w:kern w:val="0"/>
          <w14:ligatures w14:val="none"/>
        </w:rPr>
      </w:pPr>
    </w:p>
    <w:sdt>
      <w:sdtPr>
        <w:rPr>
          <w:rFonts w:asciiTheme="minorHAnsi" w:eastAsiaTheme="minorHAnsi" w:hAnsiTheme="minorHAnsi" w:cstheme="minorBidi"/>
          <w:color w:val="auto"/>
          <w:kern w:val="2"/>
          <w:sz w:val="24"/>
          <w:szCs w:val="24"/>
          <w14:ligatures w14:val="standardContextual"/>
        </w:rPr>
        <w:id w:val="41796952"/>
        <w:docPartObj>
          <w:docPartGallery w:val="Table of Contents"/>
          <w:docPartUnique/>
        </w:docPartObj>
      </w:sdtPr>
      <w:sdtEndPr>
        <w:rPr>
          <w:b/>
          <w:bCs/>
          <w:noProof/>
        </w:rPr>
      </w:sdtEndPr>
      <w:sdtContent>
        <w:p w14:paraId="1DA7AD2C" w14:textId="367352DE" w:rsidR="00F956AC" w:rsidRDefault="00F956AC">
          <w:pPr>
            <w:pStyle w:val="TOCHeading"/>
          </w:pPr>
          <w:r>
            <w:t>Contents</w:t>
          </w:r>
        </w:p>
        <w:p w14:paraId="52EBF55C" w14:textId="76B20F15" w:rsidR="00987113" w:rsidRDefault="00F956AC">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216166816" w:history="1">
            <w:r w:rsidR="00987113" w:rsidRPr="00DC198C">
              <w:rPr>
                <w:rStyle w:val="Hyperlink"/>
                <w:rFonts w:ascii="Times New Roman" w:eastAsia="Times New Roman" w:hAnsi="Times New Roman" w:cs="Times New Roman"/>
                <w:b/>
                <w:bCs/>
                <w:noProof/>
              </w:rPr>
              <w:t>Introduction</w:t>
            </w:r>
            <w:r w:rsidR="00987113">
              <w:rPr>
                <w:noProof/>
                <w:webHidden/>
              </w:rPr>
              <w:tab/>
            </w:r>
            <w:r w:rsidR="00987113">
              <w:rPr>
                <w:noProof/>
                <w:webHidden/>
              </w:rPr>
              <w:fldChar w:fldCharType="begin"/>
            </w:r>
            <w:r w:rsidR="00987113">
              <w:rPr>
                <w:noProof/>
                <w:webHidden/>
              </w:rPr>
              <w:instrText xml:space="preserve"> PAGEREF _Toc216166816 \h </w:instrText>
            </w:r>
            <w:r w:rsidR="00987113">
              <w:rPr>
                <w:noProof/>
                <w:webHidden/>
              </w:rPr>
            </w:r>
            <w:r w:rsidR="00987113">
              <w:rPr>
                <w:noProof/>
                <w:webHidden/>
              </w:rPr>
              <w:fldChar w:fldCharType="separate"/>
            </w:r>
            <w:r w:rsidR="0073607B">
              <w:rPr>
                <w:noProof/>
                <w:webHidden/>
              </w:rPr>
              <w:t>4</w:t>
            </w:r>
            <w:r w:rsidR="00987113">
              <w:rPr>
                <w:noProof/>
                <w:webHidden/>
              </w:rPr>
              <w:fldChar w:fldCharType="end"/>
            </w:r>
          </w:hyperlink>
        </w:p>
        <w:p w14:paraId="41309B1F" w14:textId="49185DED" w:rsidR="00987113" w:rsidRDefault="00987113">
          <w:pPr>
            <w:pStyle w:val="TOC1"/>
            <w:tabs>
              <w:tab w:val="right" w:leader="dot" w:pos="9350"/>
            </w:tabs>
            <w:rPr>
              <w:rFonts w:eastAsiaTheme="minorEastAsia"/>
              <w:noProof/>
            </w:rPr>
          </w:pPr>
          <w:hyperlink w:anchor="_Toc216166817" w:history="1">
            <w:r w:rsidRPr="00DC198C">
              <w:rPr>
                <w:rStyle w:val="Hyperlink"/>
                <w:rFonts w:ascii="Times New Roman" w:hAnsi="Times New Roman" w:cs="Times New Roman"/>
                <w:b/>
                <w:bCs/>
                <w:noProof/>
              </w:rPr>
              <w:t>The Appointment and Role of Arbitrators in International Arbitration</w:t>
            </w:r>
            <w:r>
              <w:rPr>
                <w:noProof/>
                <w:webHidden/>
              </w:rPr>
              <w:tab/>
            </w:r>
            <w:r>
              <w:rPr>
                <w:noProof/>
                <w:webHidden/>
              </w:rPr>
              <w:fldChar w:fldCharType="begin"/>
            </w:r>
            <w:r>
              <w:rPr>
                <w:noProof/>
                <w:webHidden/>
              </w:rPr>
              <w:instrText xml:space="preserve"> PAGEREF _Toc216166817 \h </w:instrText>
            </w:r>
            <w:r>
              <w:rPr>
                <w:noProof/>
                <w:webHidden/>
              </w:rPr>
            </w:r>
            <w:r>
              <w:rPr>
                <w:noProof/>
                <w:webHidden/>
              </w:rPr>
              <w:fldChar w:fldCharType="separate"/>
            </w:r>
            <w:r w:rsidR="0073607B">
              <w:rPr>
                <w:noProof/>
                <w:webHidden/>
              </w:rPr>
              <w:t>5</w:t>
            </w:r>
            <w:r>
              <w:rPr>
                <w:noProof/>
                <w:webHidden/>
              </w:rPr>
              <w:fldChar w:fldCharType="end"/>
            </w:r>
          </w:hyperlink>
        </w:p>
        <w:p w14:paraId="00BBBFCB" w14:textId="7C47BE7D" w:rsidR="00987113" w:rsidRDefault="00987113">
          <w:pPr>
            <w:pStyle w:val="TOC1"/>
            <w:tabs>
              <w:tab w:val="right" w:leader="dot" w:pos="9350"/>
            </w:tabs>
            <w:rPr>
              <w:rFonts w:eastAsiaTheme="minorEastAsia"/>
              <w:noProof/>
            </w:rPr>
          </w:pPr>
          <w:hyperlink w:anchor="_Toc216166818" w:history="1">
            <w:r w:rsidRPr="00DC198C">
              <w:rPr>
                <w:rStyle w:val="Hyperlink"/>
                <w:rFonts w:ascii="Times New Roman" w:eastAsia="Times New Roman" w:hAnsi="Times New Roman" w:cs="Times New Roman"/>
                <w:b/>
                <w:bCs/>
                <w:noProof/>
              </w:rPr>
              <w:t>Qualities and Qualifications of Arbitrators</w:t>
            </w:r>
            <w:r>
              <w:rPr>
                <w:noProof/>
                <w:webHidden/>
              </w:rPr>
              <w:tab/>
            </w:r>
            <w:r>
              <w:rPr>
                <w:noProof/>
                <w:webHidden/>
              </w:rPr>
              <w:fldChar w:fldCharType="begin"/>
            </w:r>
            <w:r>
              <w:rPr>
                <w:noProof/>
                <w:webHidden/>
              </w:rPr>
              <w:instrText xml:space="preserve"> PAGEREF _Toc216166818 \h </w:instrText>
            </w:r>
            <w:r>
              <w:rPr>
                <w:noProof/>
                <w:webHidden/>
              </w:rPr>
            </w:r>
            <w:r>
              <w:rPr>
                <w:noProof/>
                <w:webHidden/>
              </w:rPr>
              <w:fldChar w:fldCharType="separate"/>
            </w:r>
            <w:r w:rsidR="0073607B">
              <w:rPr>
                <w:noProof/>
                <w:webHidden/>
              </w:rPr>
              <w:t>7</w:t>
            </w:r>
            <w:r>
              <w:rPr>
                <w:noProof/>
                <w:webHidden/>
              </w:rPr>
              <w:fldChar w:fldCharType="end"/>
            </w:r>
          </w:hyperlink>
        </w:p>
        <w:p w14:paraId="3DB985D2" w14:textId="2D01088A" w:rsidR="00987113" w:rsidRDefault="00987113">
          <w:pPr>
            <w:pStyle w:val="TOC1"/>
            <w:tabs>
              <w:tab w:val="right" w:leader="dot" w:pos="9350"/>
            </w:tabs>
            <w:rPr>
              <w:rFonts w:eastAsiaTheme="minorEastAsia"/>
              <w:noProof/>
            </w:rPr>
          </w:pPr>
          <w:hyperlink w:anchor="_Toc216166819" w:history="1">
            <w:r w:rsidRPr="00DC198C">
              <w:rPr>
                <w:rStyle w:val="Hyperlink"/>
                <w:rFonts w:ascii="Times New Roman" w:eastAsia="Times New Roman" w:hAnsi="Times New Roman" w:cs="Times New Roman"/>
                <w:b/>
                <w:bCs/>
                <w:noProof/>
              </w:rPr>
              <w:t>Challenging and Replacing an Arbitrator</w:t>
            </w:r>
            <w:r>
              <w:rPr>
                <w:noProof/>
                <w:webHidden/>
              </w:rPr>
              <w:tab/>
            </w:r>
            <w:r>
              <w:rPr>
                <w:noProof/>
                <w:webHidden/>
              </w:rPr>
              <w:fldChar w:fldCharType="begin"/>
            </w:r>
            <w:r>
              <w:rPr>
                <w:noProof/>
                <w:webHidden/>
              </w:rPr>
              <w:instrText xml:space="preserve"> PAGEREF _Toc216166819 \h </w:instrText>
            </w:r>
            <w:r>
              <w:rPr>
                <w:noProof/>
                <w:webHidden/>
              </w:rPr>
            </w:r>
            <w:r>
              <w:rPr>
                <w:noProof/>
                <w:webHidden/>
              </w:rPr>
              <w:fldChar w:fldCharType="separate"/>
            </w:r>
            <w:r w:rsidR="0073607B">
              <w:rPr>
                <w:noProof/>
                <w:webHidden/>
              </w:rPr>
              <w:t>8</w:t>
            </w:r>
            <w:r>
              <w:rPr>
                <w:noProof/>
                <w:webHidden/>
              </w:rPr>
              <w:fldChar w:fldCharType="end"/>
            </w:r>
          </w:hyperlink>
        </w:p>
        <w:p w14:paraId="114F902D" w14:textId="2551C6E0" w:rsidR="00987113" w:rsidRDefault="00987113">
          <w:pPr>
            <w:pStyle w:val="TOC1"/>
            <w:tabs>
              <w:tab w:val="right" w:leader="dot" w:pos="9350"/>
            </w:tabs>
            <w:rPr>
              <w:rFonts w:eastAsiaTheme="minorEastAsia"/>
              <w:noProof/>
            </w:rPr>
          </w:pPr>
          <w:hyperlink w:anchor="_Toc216166820" w:history="1">
            <w:r w:rsidRPr="00DC198C">
              <w:rPr>
                <w:rStyle w:val="Hyperlink"/>
                <w:rFonts w:ascii="Times New Roman" w:eastAsia="Times New Roman" w:hAnsi="Times New Roman" w:cs="Times New Roman"/>
                <w:b/>
                <w:bCs/>
                <w:noProof/>
              </w:rPr>
              <w:t>Duties and Ethical Responsibilities of Arbitrators</w:t>
            </w:r>
            <w:r>
              <w:rPr>
                <w:noProof/>
                <w:webHidden/>
              </w:rPr>
              <w:tab/>
            </w:r>
            <w:r>
              <w:rPr>
                <w:noProof/>
                <w:webHidden/>
              </w:rPr>
              <w:fldChar w:fldCharType="begin"/>
            </w:r>
            <w:r>
              <w:rPr>
                <w:noProof/>
                <w:webHidden/>
              </w:rPr>
              <w:instrText xml:space="preserve"> PAGEREF _Toc216166820 \h </w:instrText>
            </w:r>
            <w:r>
              <w:rPr>
                <w:noProof/>
                <w:webHidden/>
              </w:rPr>
            </w:r>
            <w:r>
              <w:rPr>
                <w:noProof/>
                <w:webHidden/>
              </w:rPr>
              <w:fldChar w:fldCharType="separate"/>
            </w:r>
            <w:r w:rsidR="0073607B">
              <w:rPr>
                <w:noProof/>
                <w:webHidden/>
              </w:rPr>
              <w:t>10</w:t>
            </w:r>
            <w:r>
              <w:rPr>
                <w:noProof/>
                <w:webHidden/>
              </w:rPr>
              <w:fldChar w:fldCharType="end"/>
            </w:r>
          </w:hyperlink>
        </w:p>
        <w:p w14:paraId="345AC6D8" w14:textId="66E9F5AC" w:rsidR="00987113" w:rsidRDefault="00987113">
          <w:pPr>
            <w:pStyle w:val="TOC1"/>
            <w:tabs>
              <w:tab w:val="right" w:leader="dot" w:pos="9350"/>
            </w:tabs>
            <w:rPr>
              <w:rFonts w:eastAsiaTheme="minorEastAsia"/>
              <w:noProof/>
            </w:rPr>
          </w:pPr>
          <w:hyperlink w:anchor="_Toc216166821" w:history="1">
            <w:r w:rsidRPr="00DC198C">
              <w:rPr>
                <w:rStyle w:val="Hyperlink"/>
                <w:rFonts w:ascii="Times New Roman" w:eastAsia="Times New Roman" w:hAnsi="Times New Roman" w:cs="Times New Roman"/>
                <w:b/>
                <w:bCs/>
                <w:noProof/>
              </w:rPr>
              <w:t>Conclusion</w:t>
            </w:r>
            <w:r>
              <w:rPr>
                <w:noProof/>
                <w:webHidden/>
              </w:rPr>
              <w:tab/>
            </w:r>
            <w:r>
              <w:rPr>
                <w:noProof/>
                <w:webHidden/>
              </w:rPr>
              <w:fldChar w:fldCharType="begin"/>
            </w:r>
            <w:r>
              <w:rPr>
                <w:noProof/>
                <w:webHidden/>
              </w:rPr>
              <w:instrText xml:space="preserve"> PAGEREF _Toc216166821 \h </w:instrText>
            </w:r>
            <w:r>
              <w:rPr>
                <w:noProof/>
                <w:webHidden/>
              </w:rPr>
            </w:r>
            <w:r>
              <w:rPr>
                <w:noProof/>
                <w:webHidden/>
              </w:rPr>
              <w:fldChar w:fldCharType="separate"/>
            </w:r>
            <w:r w:rsidR="0073607B">
              <w:rPr>
                <w:noProof/>
                <w:webHidden/>
              </w:rPr>
              <w:t>11</w:t>
            </w:r>
            <w:r>
              <w:rPr>
                <w:noProof/>
                <w:webHidden/>
              </w:rPr>
              <w:fldChar w:fldCharType="end"/>
            </w:r>
          </w:hyperlink>
        </w:p>
        <w:p w14:paraId="44AB353E" w14:textId="198B24A9" w:rsidR="00F956AC" w:rsidRDefault="00F956AC">
          <w:r>
            <w:rPr>
              <w:b/>
              <w:bCs/>
              <w:noProof/>
            </w:rPr>
            <w:fldChar w:fldCharType="end"/>
          </w:r>
        </w:p>
      </w:sdtContent>
    </w:sdt>
    <w:p w14:paraId="5CFE2A3F" w14:textId="77777777" w:rsidR="00F956AC" w:rsidRDefault="00F956AC" w:rsidP="00484382">
      <w:pPr>
        <w:spacing w:before="100" w:beforeAutospacing="1" w:after="100" w:afterAutospacing="1" w:line="240" w:lineRule="auto"/>
        <w:rPr>
          <w:rFonts w:ascii="Times New Roman" w:eastAsia="Times New Roman" w:hAnsi="Times New Roman" w:cs="Times New Roman"/>
          <w:kern w:val="0"/>
          <w14:ligatures w14:val="none"/>
        </w:rPr>
      </w:pPr>
    </w:p>
    <w:p w14:paraId="4A399C70" w14:textId="77777777" w:rsidR="00484382" w:rsidRDefault="00484382" w:rsidP="00EA6082">
      <w:pPr>
        <w:spacing w:before="100" w:beforeAutospacing="1" w:after="100" w:afterAutospacing="1" w:line="240" w:lineRule="auto"/>
        <w:rPr>
          <w:rFonts w:ascii="Times New Roman" w:eastAsia="Times New Roman" w:hAnsi="Times New Roman" w:cs="Times New Roman"/>
          <w:kern w:val="0"/>
          <w14:ligatures w14:val="none"/>
        </w:rPr>
      </w:pPr>
    </w:p>
    <w:p w14:paraId="2B912B87" w14:textId="77777777" w:rsidR="00484382" w:rsidRDefault="00484382" w:rsidP="00EA6082">
      <w:pPr>
        <w:spacing w:before="100" w:beforeAutospacing="1" w:after="100" w:afterAutospacing="1" w:line="240" w:lineRule="auto"/>
        <w:rPr>
          <w:rFonts w:ascii="Times New Roman" w:eastAsia="Times New Roman" w:hAnsi="Times New Roman" w:cs="Times New Roman"/>
          <w:kern w:val="0"/>
          <w14:ligatures w14:val="none"/>
        </w:rPr>
      </w:pPr>
    </w:p>
    <w:p w14:paraId="54EAA206" w14:textId="77777777" w:rsidR="00484382" w:rsidRDefault="00484382" w:rsidP="00EA6082">
      <w:pPr>
        <w:spacing w:before="100" w:beforeAutospacing="1" w:after="100" w:afterAutospacing="1" w:line="240" w:lineRule="auto"/>
        <w:rPr>
          <w:rFonts w:ascii="Times New Roman" w:eastAsia="Times New Roman" w:hAnsi="Times New Roman" w:cs="Times New Roman"/>
          <w:kern w:val="0"/>
          <w14:ligatures w14:val="none"/>
        </w:rPr>
      </w:pPr>
    </w:p>
    <w:p w14:paraId="3F4DED3F" w14:textId="77777777" w:rsidR="00484382" w:rsidRDefault="00484382" w:rsidP="00EA6082">
      <w:pPr>
        <w:spacing w:before="100" w:beforeAutospacing="1" w:after="100" w:afterAutospacing="1" w:line="240" w:lineRule="auto"/>
        <w:rPr>
          <w:rFonts w:ascii="Times New Roman" w:eastAsia="Times New Roman" w:hAnsi="Times New Roman" w:cs="Times New Roman"/>
          <w:kern w:val="0"/>
          <w14:ligatures w14:val="none"/>
        </w:rPr>
      </w:pPr>
    </w:p>
    <w:p w14:paraId="4D970893" w14:textId="77777777" w:rsidR="00484382" w:rsidRDefault="00484382" w:rsidP="00EA6082">
      <w:pPr>
        <w:spacing w:before="100" w:beforeAutospacing="1" w:after="100" w:afterAutospacing="1" w:line="240" w:lineRule="auto"/>
        <w:rPr>
          <w:rFonts w:ascii="Times New Roman" w:eastAsia="Times New Roman" w:hAnsi="Times New Roman" w:cs="Times New Roman"/>
          <w:kern w:val="0"/>
          <w14:ligatures w14:val="none"/>
        </w:rPr>
      </w:pPr>
    </w:p>
    <w:p w14:paraId="07BF2B8C" w14:textId="77777777" w:rsidR="00484382" w:rsidRDefault="00484382" w:rsidP="00EA6082">
      <w:pPr>
        <w:spacing w:before="100" w:beforeAutospacing="1" w:after="100" w:afterAutospacing="1" w:line="240" w:lineRule="auto"/>
        <w:rPr>
          <w:rFonts w:ascii="Times New Roman" w:eastAsia="Times New Roman" w:hAnsi="Times New Roman" w:cs="Times New Roman"/>
          <w:kern w:val="0"/>
          <w14:ligatures w14:val="none"/>
        </w:rPr>
      </w:pPr>
    </w:p>
    <w:p w14:paraId="409A8997" w14:textId="77777777" w:rsidR="00484382" w:rsidRDefault="00484382" w:rsidP="00EA6082">
      <w:pPr>
        <w:spacing w:before="100" w:beforeAutospacing="1" w:after="100" w:afterAutospacing="1" w:line="240" w:lineRule="auto"/>
        <w:rPr>
          <w:rFonts w:ascii="Times New Roman" w:eastAsia="Times New Roman" w:hAnsi="Times New Roman" w:cs="Times New Roman"/>
          <w:kern w:val="0"/>
          <w14:ligatures w14:val="none"/>
        </w:rPr>
      </w:pPr>
    </w:p>
    <w:p w14:paraId="427EE2E3" w14:textId="77777777" w:rsidR="00484382" w:rsidRDefault="00484382" w:rsidP="00EA6082">
      <w:pPr>
        <w:spacing w:before="100" w:beforeAutospacing="1" w:after="100" w:afterAutospacing="1" w:line="240" w:lineRule="auto"/>
        <w:rPr>
          <w:rFonts w:ascii="Times New Roman" w:eastAsia="Times New Roman" w:hAnsi="Times New Roman" w:cs="Times New Roman"/>
          <w:kern w:val="0"/>
          <w14:ligatures w14:val="none"/>
        </w:rPr>
      </w:pPr>
    </w:p>
    <w:p w14:paraId="7224C7A4" w14:textId="77777777" w:rsidR="00484382" w:rsidRDefault="00484382" w:rsidP="00EA6082">
      <w:pPr>
        <w:spacing w:before="100" w:beforeAutospacing="1" w:after="100" w:afterAutospacing="1" w:line="240" w:lineRule="auto"/>
        <w:rPr>
          <w:rFonts w:ascii="Times New Roman" w:eastAsia="Times New Roman" w:hAnsi="Times New Roman" w:cs="Times New Roman"/>
          <w:kern w:val="0"/>
          <w14:ligatures w14:val="none"/>
        </w:rPr>
      </w:pPr>
    </w:p>
    <w:p w14:paraId="48E781FE" w14:textId="77777777" w:rsidR="00484382" w:rsidRDefault="00484382" w:rsidP="00EA6082">
      <w:pPr>
        <w:spacing w:before="100" w:beforeAutospacing="1" w:after="100" w:afterAutospacing="1" w:line="240" w:lineRule="auto"/>
        <w:rPr>
          <w:rFonts w:ascii="Times New Roman" w:eastAsia="Times New Roman" w:hAnsi="Times New Roman" w:cs="Times New Roman"/>
          <w:kern w:val="0"/>
          <w14:ligatures w14:val="none"/>
        </w:rPr>
      </w:pPr>
    </w:p>
    <w:p w14:paraId="7108A3D1" w14:textId="77777777" w:rsidR="00484382" w:rsidRDefault="00484382" w:rsidP="00EA6082">
      <w:pPr>
        <w:spacing w:before="100" w:beforeAutospacing="1" w:after="100" w:afterAutospacing="1" w:line="240" w:lineRule="auto"/>
        <w:rPr>
          <w:rFonts w:ascii="Times New Roman" w:eastAsia="Times New Roman" w:hAnsi="Times New Roman" w:cs="Times New Roman"/>
          <w:kern w:val="0"/>
          <w14:ligatures w14:val="none"/>
        </w:rPr>
      </w:pPr>
    </w:p>
    <w:p w14:paraId="4C344033" w14:textId="77777777" w:rsidR="00484382" w:rsidRDefault="00484382" w:rsidP="00EA6082">
      <w:pPr>
        <w:spacing w:before="100" w:beforeAutospacing="1" w:after="100" w:afterAutospacing="1" w:line="240" w:lineRule="auto"/>
        <w:rPr>
          <w:rFonts w:ascii="Times New Roman" w:eastAsia="Times New Roman" w:hAnsi="Times New Roman" w:cs="Times New Roman"/>
          <w:kern w:val="0"/>
          <w14:ligatures w14:val="none"/>
        </w:rPr>
      </w:pPr>
    </w:p>
    <w:p w14:paraId="7E02FB68" w14:textId="77777777" w:rsidR="000610E2" w:rsidRDefault="000610E2" w:rsidP="00ED68F1">
      <w:pPr>
        <w:pStyle w:val="Title"/>
        <w:rPr>
          <w:rFonts w:ascii="Times New Roman" w:eastAsia="Times New Roman" w:hAnsi="Times New Roman" w:cs="Times New Roman"/>
          <w:b/>
          <w:bCs/>
          <w:sz w:val="22"/>
          <w:szCs w:val="22"/>
        </w:rPr>
      </w:pPr>
    </w:p>
    <w:p w14:paraId="54BF1962" w14:textId="77777777" w:rsidR="000610E2" w:rsidRPr="000610E2" w:rsidRDefault="000610E2" w:rsidP="000610E2"/>
    <w:p w14:paraId="1AA3B15E" w14:textId="77777777" w:rsidR="000610E2" w:rsidRDefault="000610E2" w:rsidP="00ED68F1">
      <w:pPr>
        <w:pStyle w:val="Title"/>
        <w:rPr>
          <w:rFonts w:ascii="Times New Roman" w:eastAsia="Times New Roman" w:hAnsi="Times New Roman" w:cs="Times New Roman"/>
          <w:b/>
          <w:bCs/>
          <w:sz w:val="22"/>
          <w:szCs w:val="22"/>
        </w:rPr>
      </w:pPr>
    </w:p>
    <w:p w14:paraId="454137BF" w14:textId="77777777" w:rsidR="000610E2" w:rsidRDefault="000610E2" w:rsidP="00ED68F1">
      <w:pPr>
        <w:pStyle w:val="Title"/>
        <w:rPr>
          <w:rFonts w:ascii="Times New Roman" w:eastAsia="Times New Roman" w:hAnsi="Times New Roman" w:cs="Times New Roman"/>
          <w:b/>
          <w:bCs/>
          <w:sz w:val="22"/>
          <w:szCs w:val="22"/>
        </w:rPr>
      </w:pPr>
    </w:p>
    <w:p w14:paraId="324FEB32" w14:textId="77777777" w:rsidR="000610E2" w:rsidRDefault="000610E2" w:rsidP="00ED68F1">
      <w:pPr>
        <w:pStyle w:val="Title"/>
        <w:rPr>
          <w:rFonts w:ascii="Times New Roman" w:eastAsia="Times New Roman" w:hAnsi="Times New Roman" w:cs="Times New Roman"/>
          <w:b/>
          <w:bCs/>
          <w:sz w:val="22"/>
          <w:szCs w:val="22"/>
        </w:rPr>
      </w:pPr>
    </w:p>
    <w:p w14:paraId="78B01C9D" w14:textId="77777777" w:rsidR="002F5612" w:rsidRDefault="002F5612" w:rsidP="00987113">
      <w:pPr>
        <w:pStyle w:val="Title"/>
        <w:outlineLvl w:val="0"/>
        <w:rPr>
          <w:rFonts w:ascii="Times New Roman" w:eastAsia="Times New Roman" w:hAnsi="Times New Roman" w:cs="Times New Roman"/>
          <w:b/>
          <w:bCs/>
          <w:sz w:val="22"/>
          <w:szCs w:val="22"/>
        </w:rPr>
      </w:pPr>
      <w:bookmarkStart w:id="0" w:name="_Toc216166816"/>
    </w:p>
    <w:p w14:paraId="40AA6B23" w14:textId="27CBE5A3" w:rsidR="00484382" w:rsidRPr="00987113" w:rsidRDefault="007D48AE" w:rsidP="00987113">
      <w:pPr>
        <w:pStyle w:val="Title"/>
        <w:outlineLvl w:val="0"/>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lastRenderedPageBreak/>
        <w:t>1.</w:t>
      </w:r>
      <w:r w:rsidR="00484382" w:rsidRPr="00ED68F1">
        <w:rPr>
          <w:rFonts w:ascii="Times New Roman" w:eastAsia="Times New Roman" w:hAnsi="Times New Roman" w:cs="Times New Roman"/>
          <w:b/>
          <w:bCs/>
          <w:sz w:val="22"/>
          <w:szCs w:val="22"/>
        </w:rPr>
        <w:t>I</w:t>
      </w:r>
      <w:r w:rsidR="00987113">
        <w:rPr>
          <w:rFonts w:ascii="Times New Roman" w:eastAsia="Times New Roman" w:hAnsi="Times New Roman" w:cs="Times New Roman"/>
          <w:b/>
          <w:bCs/>
          <w:sz w:val="22"/>
          <w:szCs w:val="22"/>
        </w:rPr>
        <w:t>ntroduction</w:t>
      </w:r>
      <w:bookmarkEnd w:id="0"/>
    </w:p>
    <w:p w14:paraId="4A4860EF" w14:textId="523FD91A" w:rsidR="00484382" w:rsidRDefault="00484382" w:rsidP="00484382">
      <w:pPr>
        <w:spacing w:before="100" w:beforeAutospacing="1" w:after="100" w:afterAutospacing="1" w:line="240" w:lineRule="auto"/>
        <w:jc w:val="both"/>
        <w:rPr>
          <w:rFonts w:ascii="Times New Roman" w:eastAsia="Times New Roman" w:hAnsi="Times New Roman" w:cs="Times New Roman"/>
          <w:kern w:val="0"/>
          <w14:ligatures w14:val="none"/>
        </w:rPr>
      </w:pPr>
      <w:r w:rsidRPr="00484382">
        <w:rPr>
          <w:rFonts w:ascii="Times New Roman" w:eastAsia="Times New Roman" w:hAnsi="Times New Roman" w:cs="Times New Roman"/>
          <w:kern w:val="0"/>
          <w14:ligatures w14:val="none"/>
        </w:rPr>
        <w:t xml:space="preserve">International arbitration has become one of the most </w:t>
      </w:r>
      <w:r w:rsidR="00000453">
        <w:rPr>
          <w:rFonts w:ascii="Times New Roman" w:eastAsia="Times New Roman" w:hAnsi="Times New Roman" w:cs="Times New Roman"/>
          <w:kern w:val="0"/>
          <w14:ligatures w14:val="none"/>
        </w:rPr>
        <w:t>used</w:t>
      </w:r>
      <w:r w:rsidRPr="00484382">
        <w:rPr>
          <w:rFonts w:ascii="Times New Roman" w:eastAsia="Times New Roman" w:hAnsi="Times New Roman" w:cs="Times New Roman"/>
          <w:kern w:val="0"/>
          <w14:ligatures w14:val="none"/>
        </w:rPr>
        <w:t xml:space="preserve"> </w:t>
      </w:r>
      <w:r w:rsidR="00000453">
        <w:rPr>
          <w:rFonts w:ascii="Times New Roman" w:eastAsia="Times New Roman" w:hAnsi="Times New Roman" w:cs="Times New Roman"/>
          <w:kern w:val="0"/>
          <w14:ligatures w14:val="none"/>
        </w:rPr>
        <w:t>ways</w:t>
      </w:r>
      <w:r w:rsidRPr="00484382">
        <w:rPr>
          <w:rFonts w:ascii="Times New Roman" w:eastAsia="Times New Roman" w:hAnsi="Times New Roman" w:cs="Times New Roman"/>
          <w:kern w:val="0"/>
          <w14:ligatures w14:val="none"/>
        </w:rPr>
        <w:t xml:space="preserve"> for resolving </w:t>
      </w:r>
      <w:r w:rsidR="00000453" w:rsidRPr="00000453">
        <w:rPr>
          <w:rFonts w:ascii="Times New Roman" w:eastAsia="Times New Roman" w:hAnsi="Times New Roman" w:cs="Times New Roman"/>
          <w:kern w:val="0"/>
          <w14:ligatures w14:val="none"/>
        </w:rPr>
        <w:t xml:space="preserve">commercial </w:t>
      </w:r>
      <w:r w:rsidR="00000453">
        <w:rPr>
          <w:rFonts w:ascii="Times New Roman" w:eastAsia="Times New Roman" w:hAnsi="Times New Roman" w:cs="Times New Roman"/>
          <w:kern w:val="0"/>
          <w14:ligatures w14:val="none"/>
        </w:rPr>
        <w:t>disputes between countries</w:t>
      </w:r>
      <w:r w:rsidRPr="00484382">
        <w:rPr>
          <w:rFonts w:ascii="Times New Roman" w:eastAsia="Times New Roman" w:hAnsi="Times New Roman" w:cs="Times New Roman"/>
          <w:kern w:val="0"/>
          <w14:ligatures w14:val="none"/>
        </w:rPr>
        <w:t xml:space="preserve">. Parties choose arbitration not only for its flexibility and confidentiality but also because it allows them to select the </w:t>
      </w:r>
      <w:r w:rsidR="00000453">
        <w:rPr>
          <w:rFonts w:ascii="Times New Roman" w:eastAsia="Times New Roman" w:hAnsi="Times New Roman" w:cs="Times New Roman"/>
          <w:kern w:val="0"/>
          <w14:ligatures w14:val="none"/>
        </w:rPr>
        <w:t>judges</w:t>
      </w:r>
      <w:r w:rsidRPr="00484382">
        <w:rPr>
          <w:rFonts w:ascii="Times New Roman" w:eastAsia="Times New Roman" w:hAnsi="Times New Roman" w:cs="Times New Roman"/>
          <w:kern w:val="0"/>
          <w14:ligatures w14:val="none"/>
        </w:rPr>
        <w:t xml:space="preserve"> who will decide their case. This feature sets arbitration apart from national </w:t>
      </w:r>
      <w:r w:rsidR="00000453">
        <w:rPr>
          <w:rFonts w:ascii="Times New Roman" w:eastAsia="Times New Roman" w:hAnsi="Times New Roman" w:cs="Times New Roman"/>
          <w:kern w:val="0"/>
          <w14:ligatures w14:val="none"/>
        </w:rPr>
        <w:t>arbitration</w:t>
      </w:r>
      <w:r w:rsidRPr="00484382">
        <w:rPr>
          <w:rFonts w:ascii="Times New Roman" w:eastAsia="Times New Roman" w:hAnsi="Times New Roman" w:cs="Times New Roman"/>
          <w:kern w:val="0"/>
          <w14:ligatures w14:val="none"/>
        </w:rPr>
        <w:t>, where judges are assigned rather than chosen. The arbitrator’s identity, qualifications, and conduct often have a greater impact on the proceedings than the applicable law or the procedural framework. For this reason, the process of appointing arbitrators is central to the legitimacy, efficiency, and fairness of international arbitration.</w:t>
      </w:r>
      <w:r w:rsidR="00ED68F1">
        <w:rPr>
          <w:rFonts w:ascii="Times New Roman" w:eastAsia="Times New Roman" w:hAnsi="Times New Roman" w:cs="Times New Roman"/>
          <w:kern w:val="0"/>
          <w14:ligatures w14:val="none"/>
        </w:rPr>
        <w:tab/>
      </w:r>
      <w:r w:rsidR="00ED68F1">
        <w:rPr>
          <w:rFonts w:ascii="Times New Roman" w:eastAsia="Times New Roman" w:hAnsi="Times New Roman" w:cs="Times New Roman"/>
          <w:kern w:val="0"/>
          <w14:ligatures w14:val="none"/>
        </w:rPr>
        <w:tab/>
      </w:r>
      <w:r w:rsidR="00ED68F1">
        <w:rPr>
          <w:rFonts w:ascii="Times New Roman" w:eastAsia="Times New Roman" w:hAnsi="Times New Roman" w:cs="Times New Roman"/>
          <w:kern w:val="0"/>
          <w14:ligatures w14:val="none"/>
        </w:rPr>
        <w:tab/>
      </w:r>
      <w:r w:rsidR="00ED68F1">
        <w:rPr>
          <w:rFonts w:ascii="Times New Roman" w:eastAsia="Times New Roman" w:hAnsi="Times New Roman" w:cs="Times New Roman"/>
          <w:kern w:val="0"/>
          <w14:ligatures w14:val="none"/>
        </w:rPr>
        <w:tab/>
      </w:r>
      <w:r w:rsidRPr="00484382">
        <w:rPr>
          <w:rFonts w:ascii="Times New Roman" w:eastAsia="Times New Roman" w:hAnsi="Times New Roman" w:cs="Times New Roman"/>
          <w:kern w:val="0"/>
          <w14:ligatures w14:val="none"/>
        </w:rPr>
        <w:t>The appointment mechanism reflects the balance between party autonomy and institutional safeguards. In most cases, parties have the privilege to nominate their arbitrator, agree on a sole arbitrator, or participate in the constitution of a three-member tribunal. When parties cannot agree, arbitral institutions such as the International Chamber of Commerce (ICC) or the London Court of International Arbitration (LCIA), as well as appointing authorities under the UNCITRAL Arbitration Rules, step in to ensure that a neutral and qualified tribunal is formed. This balance aims to prevent abuses, avoid deadlock, and guarantee the fundamental requirement of impartiality.</w:t>
      </w:r>
      <w:r w:rsidR="00ED68F1">
        <w:rPr>
          <w:rFonts w:ascii="Times New Roman" w:eastAsia="Times New Roman" w:hAnsi="Times New Roman" w:cs="Times New Roman"/>
          <w:kern w:val="0"/>
          <w14:ligatures w14:val="none"/>
        </w:rPr>
        <w:tab/>
      </w:r>
      <w:r w:rsidR="00ED68F1">
        <w:rPr>
          <w:rFonts w:ascii="Times New Roman" w:eastAsia="Times New Roman" w:hAnsi="Times New Roman" w:cs="Times New Roman"/>
          <w:kern w:val="0"/>
          <w14:ligatures w14:val="none"/>
        </w:rPr>
        <w:tab/>
      </w:r>
      <w:r w:rsidR="00ED68F1">
        <w:rPr>
          <w:rFonts w:ascii="Times New Roman" w:eastAsia="Times New Roman" w:hAnsi="Times New Roman" w:cs="Times New Roman"/>
          <w:kern w:val="0"/>
          <w14:ligatures w14:val="none"/>
        </w:rPr>
        <w:tab/>
      </w:r>
      <w:r w:rsidR="00ED68F1">
        <w:rPr>
          <w:rFonts w:ascii="Times New Roman" w:eastAsia="Times New Roman" w:hAnsi="Times New Roman" w:cs="Times New Roman"/>
          <w:kern w:val="0"/>
          <w14:ligatures w14:val="none"/>
        </w:rPr>
        <w:tab/>
      </w:r>
      <w:r w:rsidR="00ED68F1">
        <w:rPr>
          <w:rFonts w:ascii="Times New Roman" w:eastAsia="Times New Roman" w:hAnsi="Times New Roman" w:cs="Times New Roman"/>
          <w:kern w:val="0"/>
          <w14:ligatures w14:val="none"/>
        </w:rPr>
        <w:tab/>
      </w:r>
      <w:r w:rsidR="00ED68F1">
        <w:rPr>
          <w:rFonts w:ascii="Times New Roman" w:eastAsia="Times New Roman" w:hAnsi="Times New Roman" w:cs="Times New Roman"/>
          <w:kern w:val="0"/>
          <w14:ligatures w14:val="none"/>
        </w:rPr>
        <w:tab/>
      </w:r>
      <w:r w:rsidR="00ED68F1">
        <w:rPr>
          <w:rFonts w:ascii="Times New Roman" w:eastAsia="Times New Roman" w:hAnsi="Times New Roman" w:cs="Times New Roman"/>
          <w:kern w:val="0"/>
          <w14:ligatures w14:val="none"/>
        </w:rPr>
        <w:tab/>
      </w:r>
      <w:r w:rsidR="00ED68F1">
        <w:rPr>
          <w:rFonts w:ascii="Times New Roman" w:eastAsia="Times New Roman" w:hAnsi="Times New Roman" w:cs="Times New Roman"/>
          <w:kern w:val="0"/>
          <w14:ligatures w14:val="none"/>
        </w:rPr>
        <w:tab/>
      </w:r>
      <w:r w:rsidR="00ED68F1">
        <w:rPr>
          <w:rFonts w:ascii="Times New Roman" w:eastAsia="Times New Roman" w:hAnsi="Times New Roman" w:cs="Times New Roman"/>
          <w:kern w:val="0"/>
          <w14:ligatures w14:val="none"/>
        </w:rPr>
        <w:tab/>
      </w:r>
      <w:r w:rsidR="00ED68F1">
        <w:rPr>
          <w:rFonts w:ascii="Times New Roman" w:eastAsia="Times New Roman" w:hAnsi="Times New Roman" w:cs="Times New Roman"/>
          <w:kern w:val="0"/>
          <w14:ligatures w14:val="none"/>
        </w:rPr>
        <w:tab/>
      </w:r>
      <w:r w:rsidR="00ED68F1">
        <w:rPr>
          <w:rFonts w:ascii="Times New Roman" w:eastAsia="Times New Roman" w:hAnsi="Times New Roman" w:cs="Times New Roman"/>
          <w:kern w:val="0"/>
          <w14:ligatures w14:val="none"/>
        </w:rPr>
        <w:tab/>
      </w:r>
      <w:r w:rsidR="00ED68F1">
        <w:rPr>
          <w:rFonts w:ascii="Times New Roman" w:eastAsia="Times New Roman" w:hAnsi="Times New Roman" w:cs="Times New Roman"/>
          <w:kern w:val="0"/>
          <w14:ligatures w14:val="none"/>
        </w:rPr>
        <w:tab/>
      </w:r>
      <w:r w:rsidRPr="00484382">
        <w:rPr>
          <w:rFonts w:ascii="Times New Roman" w:eastAsia="Times New Roman" w:hAnsi="Times New Roman" w:cs="Times New Roman"/>
          <w:kern w:val="0"/>
          <w14:ligatures w14:val="none"/>
        </w:rPr>
        <w:t>However, appointing an arbitrator is not merely a procedural step—it is a decision that carries significant ethical and legal implications. Arbitrators must meet strict standards of independence and impartiality, and they are expected to maintain professional integrity throughout the proceedings. They must disclose any circumstances that could give rise to doubts about their neutrality, act diligently, and safeguard the confidentiality of the arbitration. If concerns arise, institutional rules provide mechanisms for challenging or removing an arbitrator.</w:t>
      </w:r>
      <w:r w:rsidR="00ED68F1">
        <w:rPr>
          <w:rFonts w:ascii="Times New Roman" w:eastAsia="Times New Roman" w:hAnsi="Times New Roman" w:cs="Times New Roman"/>
          <w:kern w:val="0"/>
          <w14:ligatures w14:val="none"/>
        </w:rPr>
        <w:tab/>
      </w:r>
      <w:r w:rsidR="00ED68F1">
        <w:rPr>
          <w:rFonts w:ascii="Times New Roman" w:eastAsia="Times New Roman" w:hAnsi="Times New Roman" w:cs="Times New Roman"/>
          <w:kern w:val="0"/>
          <w14:ligatures w14:val="none"/>
        </w:rPr>
        <w:tab/>
      </w:r>
      <w:r w:rsidR="00F768BF">
        <w:rPr>
          <w:rFonts w:ascii="Times New Roman" w:eastAsia="Times New Roman" w:hAnsi="Times New Roman" w:cs="Times New Roman"/>
          <w:kern w:val="0"/>
          <w14:ligatures w14:val="none"/>
        </w:rPr>
        <w:tab/>
      </w:r>
      <w:r w:rsidRPr="00484382">
        <w:rPr>
          <w:rFonts w:ascii="Times New Roman" w:eastAsia="Times New Roman" w:hAnsi="Times New Roman" w:cs="Times New Roman"/>
          <w:kern w:val="0"/>
          <w14:ligatures w14:val="none"/>
        </w:rPr>
        <w:t>Given the growing complexity of international disputes and the global expansion of arbitration, understanding how arbitrators are appointed and what responsibilities they carry has become essential for practitioners, scholars, and parties engaging in cross-border commercial activities. This paper analyzes these issues through a comprehensive review of international practice, focusing especially on the rules and procedures developed by the ICC, LCIA, and UNCITRAL, as well as guidance from leading scholarly sources.</w:t>
      </w:r>
    </w:p>
    <w:p w14:paraId="0E07E657" w14:textId="77777777" w:rsidR="00484382" w:rsidRDefault="00484382" w:rsidP="00484382">
      <w:pPr>
        <w:spacing w:before="100" w:beforeAutospacing="1" w:after="100" w:afterAutospacing="1" w:line="240" w:lineRule="auto"/>
        <w:jc w:val="both"/>
        <w:rPr>
          <w:rFonts w:ascii="Times New Roman" w:eastAsia="Times New Roman" w:hAnsi="Times New Roman" w:cs="Times New Roman"/>
          <w:kern w:val="0"/>
          <w14:ligatures w14:val="none"/>
        </w:rPr>
      </w:pPr>
    </w:p>
    <w:p w14:paraId="165E122E" w14:textId="77777777" w:rsidR="00484382" w:rsidRDefault="00484382" w:rsidP="00484382">
      <w:pPr>
        <w:spacing w:before="100" w:beforeAutospacing="1" w:after="100" w:afterAutospacing="1" w:line="240" w:lineRule="auto"/>
        <w:jc w:val="both"/>
        <w:rPr>
          <w:rFonts w:ascii="Times New Roman" w:eastAsia="Times New Roman" w:hAnsi="Times New Roman" w:cs="Times New Roman"/>
          <w:kern w:val="0"/>
          <w14:ligatures w14:val="none"/>
        </w:rPr>
      </w:pPr>
    </w:p>
    <w:p w14:paraId="78C8AD57" w14:textId="77777777" w:rsidR="00ED68F1" w:rsidRDefault="00ED68F1" w:rsidP="00484382">
      <w:pPr>
        <w:spacing w:before="100" w:beforeAutospacing="1" w:after="100" w:afterAutospacing="1" w:line="240" w:lineRule="auto"/>
        <w:jc w:val="both"/>
        <w:rPr>
          <w:rFonts w:ascii="Times New Roman" w:eastAsia="Times New Roman" w:hAnsi="Times New Roman" w:cs="Times New Roman"/>
          <w:kern w:val="0"/>
          <w14:ligatures w14:val="none"/>
        </w:rPr>
      </w:pPr>
    </w:p>
    <w:p w14:paraId="614B706D" w14:textId="77777777" w:rsidR="00ED68F1" w:rsidRDefault="00ED68F1" w:rsidP="00484382">
      <w:pPr>
        <w:spacing w:before="100" w:beforeAutospacing="1" w:after="100" w:afterAutospacing="1" w:line="240" w:lineRule="auto"/>
        <w:jc w:val="both"/>
        <w:rPr>
          <w:rFonts w:ascii="Times New Roman" w:eastAsia="Times New Roman" w:hAnsi="Times New Roman" w:cs="Times New Roman"/>
          <w:kern w:val="0"/>
          <w14:ligatures w14:val="none"/>
        </w:rPr>
      </w:pPr>
    </w:p>
    <w:p w14:paraId="73DE0C58" w14:textId="77777777" w:rsidR="00ED68F1" w:rsidRDefault="00ED68F1" w:rsidP="00484382">
      <w:pPr>
        <w:spacing w:before="100" w:beforeAutospacing="1" w:after="100" w:afterAutospacing="1" w:line="240" w:lineRule="auto"/>
        <w:jc w:val="both"/>
        <w:rPr>
          <w:rFonts w:ascii="Times New Roman" w:eastAsia="Times New Roman" w:hAnsi="Times New Roman" w:cs="Times New Roman"/>
          <w:kern w:val="0"/>
          <w14:ligatures w14:val="none"/>
        </w:rPr>
      </w:pPr>
    </w:p>
    <w:p w14:paraId="2EBFD5A3" w14:textId="77777777" w:rsidR="00ED68F1" w:rsidRDefault="00ED68F1" w:rsidP="00484382">
      <w:pPr>
        <w:spacing w:before="100" w:beforeAutospacing="1" w:after="100" w:afterAutospacing="1" w:line="240" w:lineRule="auto"/>
        <w:jc w:val="both"/>
        <w:rPr>
          <w:rFonts w:ascii="Times New Roman" w:eastAsia="Times New Roman" w:hAnsi="Times New Roman" w:cs="Times New Roman"/>
          <w:kern w:val="0"/>
          <w14:ligatures w14:val="none"/>
        </w:rPr>
      </w:pPr>
    </w:p>
    <w:p w14:paraId="4F9296A1" w14:textId="77777777" w:rsidR="000610E2" w:rsidRDefault="000610E2" w:rsidP="00ED68F1">
      <w:pPr>
        <w:pStyle w:val="Title"/>
        <w:outlineLvl w:val="0"/>
        <w:rPr>
          <w:rFonts w:ascii="Times New Roman" w:hAnsi="Times New Roman" w:cs="Times New Roman"/>
          <w:b/>
          <w:bCs/>
          <w:sz w:val="22"/>
          <w:szCs w:val="22"/>
        </w:rPr>
      </w:pPr>
    </w:p>
    <w:p w14:paraId="4E19FB95" w14:textId="77777777" w:rsidR="00987113" w:rsidRDefault="00987113" w:rsidP="00ED68F1">
      <w:pPr>
        <w:pStyle w:val="Title"/>
        <w:outlineLvl w:val="0"/>
        <w:rPr>
          <w:rFonts w:ascii="Times New Roman" w:hAnsi="Times New Roman" w:cs="Times New Roman"/>
          <w:b/>
          <w:bCs/>
          <w:sz w:val="22"/>
          <w:szCs w:val="22"/>
        </w:rPr>
      </w:pPr>
      <w:bookmarkStart w:id="1" w:name="_Toc216166817"/>
    </w:p>
    <w:p w14:paraId="7425F5BB" w14:textId="77777777" w:rsidR="00987113" w:rsidRDefault="00987113" w:rsidP="00ED68F1">
      <w:pPr>
        <w:pStyle w:val="Title"/>
        <w:outlineLvl w:val="0"/>
        <w:rPr>
          <w:rFonts w:ascii="Times New Roman" w:hAnsi="Times New Roman" w:cs="Times New Roman"/>
          <w:b/>
          <w:bCs/>
          <w:sz w:val="22"/>
          <w:szCs w:val="22"/>
        </w:rPr>
      </w:pPr>
    </w:p>
    <w:p w14:paraId="0B1E01F4" w14:textId="77777777" w:rsidR="002F5612" w:rsidRDefault="002F5612" w:rsidP="00ED68F1">
      <w:pPr>
        <w:pStyle w:val="Title"/>
        <w:outlineLvl w:val="0"/>
        <w:rPr>
          <w:rFonts w:ascii="Times New Roman" w:hAnsi="Times New Roman" w:cs="Times New Roman"/>
          <w:b/>
          <w:bCs/>
          <w:sz w:val="22"/>
          <w:szCs w:val="22"/>
        </w:rPr>
      </w:pPr>
    </w:p>
    <w:p w14:paraId="68D48C3E" w14:textId="222BE42F" w:rsidR="00EA6082" w:rsidRPr="00ED68F1" w:rsidRDefault="007D48AE" w:rsidP="00ED68F1">
      <w:pPr>
        <w:pStyle w:val="Title"/>
        <w:outlineLvl w:val="0"/>
        <w:rPr>
          <w:rFonts w:ascii="Times New Roman" w:hAnsi="Times New Roman" w:cs="Times New Roman"/>
          <w:b/>
          <w:bCs/>
          <w:sz w:val="22"/>
          <w:szCs w:val="22"/>
        </w:rPr>
      </w:pPr>
      <w:r>
        <w:rPr>
          <w:rFonts w:ascii="Times New Roman" w:hAnsi="Times New Roman" w:cs="Times New Roman"/>
          <w:b/>
          <w:bCs/>
          <w:sz w:val="22"/>
          <w:szCs w:val="22"/>
        </w:rPr>
        <w:t>2.</w:t>
      </w:r>
      <w:r w:rsidR="00EA6082" w:rsidRPr="00ED68F1">
        <w:rPr>
          <w:rFonts w:ascii="Times New Roman" w:hAnsi="Times New Roman" w:cs="Times New Roman"/>
          <w:b/>
          <w:bCs/>
          <w:sz w:val="22"/>
          <w:szCs w:val="22"/>
        </w:rPr>
        <w:t>The Appointment and Role of Arbitrators in International Arbitration</w:t>
      </w:r>
      <w:bookmarkEnd w:id="1"/>
    </w:p>
    <w:p w14:paraId="4F998796" w14:textId="2E43888C" w:rsidR="007D48AE" w:rsidRDefault="00EA6082" w:rsidP="00484382">
      <w:pPr>
        <w:spacing w:before="100" w:beforeAutospacing="1" w:after="100" w:afterAutospacing="1" w:line="240" w:lineRule="auto"/>
        <w:jc w:val="both"/>
        <w:rPr>
          <w:rFonts w:ascii="Times New Roman" w:eastAsia="Times New Roman" w:hAnsi="Times New Roman" w:cs="Times New Roman"/>
          <w:kern w:val="0"/>
          <w14:ligatures w14:val="none"/>
        </w:rPr>
      </w:pPr>
      <w:r w:rsidRPr="00EA6082">
        <w:rPr>
          <w:rFonts w:ascii="Times New Roman" w:eastAsia="Times New Roman" w:hAnsi="Times New Roman" w:cs="Times New Roman"/>
          <w:kern w:val="0"/>
          <w14:ligatures w14:val="none"/>
        </w:rPr>
        <w:lastRenderedPageBreak/>
        <w:t xml:space="preserve">International arbitration </w:t>
      </w:r>
      <w:r w:rsidR="007814B1">
        <w:rPr>
          <w:rFonts w:ascii="Times New Roman" w:eastAsia="Times New Roman" w:hAnsi="Times New Roman" w:cs="Times New Roman"/>
          <w:kern w:val="0"/>
          <w14:ligatures w14:val="none"/>
        </w:rPr>
        <w:t>is dependent on how neutral and effective the chosen arbitrators are</w:t>
      </w:r>
      <w:r w:rsidRPr="00EA6082">
        <w:rPr>
          <w:rFonts w:ascii="Times New Roman" w:eastAsia="Times New Roman" w:hAnsi="Times New Roman" w:cs="Times New Roman"/>
          <w:kern w:val="0"/>
          <w14:ligatures w14:val="none"/>
        </w:rPr>
        <w:t xml:space="preserve">. Unlike </w:t>
      </w:r>
      <w:r w:rsidR="0019382E" w:rsidRPr="00EA6082">
        <w:rPr>
          <w:rFonts w:ascii="Times New Roman" w:eastAsia="Times New Roman" w:hAnsi="Times New Roman" w:cs="Times New Roman"/>
          <w:kern w:val="0"/>
          <w14:ligatures w14:val="none"/>
        </w:rPr>
        <w:t>trial</w:t>
      </w:r>
      <w:r w:rsidR="0019382E">
        <w:rPr>
          <w:rFonts w:ascii="Times New Roman" w:eastAsia="Times New Roman" w:hAnsi="Times New Roman" w:cs="Times New Roman"/>
          <w:kern w:val="0"/>
          <w14:ligatures w14:val="none"/>
        </w:rPr>
        <w:t>s</w:t>
      </w:r>
      <w:r w:rsidRPr="00EA6082">
        <w:rPr>
          <w:rFonts w:ascii="Times New Roman" w:eastAsia="Times New Roman" w:hAnsi="Times New Roman" w:cs="Times New Roman"/>
          <w:kern w:val="0"/>
          <w14:ligatures w14:val="none"/>
        </w:rPr>
        <w:t xml:space="preserve">, where judges are assigned by a court, arbitral tribunals are </w:t>
      </w:r>
      <w:r w:rsidR="0019382E">
        <w:rPr>
          <w:rFonts w:ascii="Times New Roman" w:eastAsia="Times New Roman" w:hAnsi="Times New Roman" w:cs="Times New Roman"/>
          <w:kern w:val="0"/>
          <w14:ligatures w14:val="none"/>
        </w:rPr>
        <w:t>chosen</w:t>
      </w:r>
      <w:r w:rsidRPr="00EA6082">
        <w:rPr>
          <w:rFonts w:ascii="Times New Roman" w:eastAsia="Times New Roman" w:hAnsi="Times New Roman" w:cs="Times New Roman"/>
          <w:kern w:val="0"/>
          <w14:ligatures w14:val="none"/>
        </w:rPr>
        <w:t xml:space="preserve"> by the parties</w:t>
      </w:r>
      <w:r w:rsidR="0019382E">
        <w:rPr>
          <w:rFonts w:ascii="Times New Roman" w:eastAsia="Times New Roman" w:hAnsi="Times New Roman" w:cs="Times New Roman"/>
          <w:kern w:val="0"/>
          <w14:ligatures w14:val="none"/>
        </w:rPr>
        <w:t>.</w:t>
      </w:r>
      <w:r w:rsidR="0019382E">
        <w:rPr>
          <w:rFonts w:ascii="Times New Roman" w:eastAsia="Times New Roman" w:hAnsi="Times New Roman" w:cs="Times New Roman"/>
          <w:kern w:val="0"/>
          <w14:ligatures w14:val="none"/>
        </w:rPr>
        <w:tab/>
      </w:r>
      <w:r w:rsidR="0019382E">
        <w:rPr>
          <w:rFonts w:ascii="Times New Roman" w:eastAsia="Times New Roman" w:hAnsi="Times New Roman" w:cs="Times New Roman"/>
          <w:kern w:val="0"/>
          <w14:ligatures w14:val="none"/>
        </w:rPr>
        <w:tab/>
      </w:r>
      <w:r w:rsidRPr="00EA6082">
        <w:rPr>
          <w:rFonts w:ascii="Times New Roman" w:eastAsia="Times New Roman" w:hAnsi="Times New Roman" w:cs="Times New Roman"/>
          <w:kern w:val="0"/>
          <w14:ligatures w14:val="none"/>
        </w:rPr>
        <w:t xml:space="preserve">The procedural rules and laws in most jurisdictions </w:t>
      </w:r>
      <w:r w:rsidR="0019382E" w:rsidRPr="00EA6082">
        <w:rPr>
          <w:rFonts w:ascii="Times New Roman" w:eastAsia="Times New Roman" w:hAnsi="Times New Roman" w:cs="Times New Roman"/>
          <w:kern w:val="0"/>
          <w14:ligatures w14:val="none"/>
        </w:rPr>
        <w:t>create</w:t>
      </w:r>
      <w:r w:rsidRPr="00EA6082">
        <w:rPr>
          <w:rFonts w:ascii="Times New Roman" w:eastAsia="Times New Roman" w:hAnsi="Times New Roman" w:cs="Times New Roman"/>
          <w:kern w:val="0"/>
          <w14:ligatures w14:val="none"/>
        </w:rPr>
        <w:t xml:space="preserve"> flexible methods of appointing arbitrators: parties may specify how arbitrators are chosen; if the parties disagree or remain silent, institutional rules (such as</w:t>
      </w:r>
      <w:r w:rsidR="0019382E">
        <w:rPr>
          <w:rFonts w:ascii="Times New Roman" w:eastAsia="Times New Roman" w:hAnsi="Times New Roman" w:cs="Times New Roman"/>
          <w:kern w:val="0"/>
          <w14:ligatures w14:val="none"/>
        </w:rPr>
        <w:t xml:space="preserve"> </w:t>
      </w:r>
      <w:r w:rsidRPr="00EA6082">
        <w:rPr>
          <w:rFonts w:ascii="Times New Roman" w:eastAsia="Times New Roman" w:hAnsi="Times New Roman" w:cs="Times New Roman"/>
          <w:kern w:val="0"/>
          <w14:ligatures w14:val="none"/>
        </w:rPr>
        <w:t>ICC or LCIA) or national courts/appointing authorities step in. For example, the UNCITRAL Model Law provides that “the parties are free to agree on a procedure of appointing the arbitrator”</w:t>
      </w:r>
      <w:r w:rsidR="00ED68F1">
        <w:rPr>
          <w:rFonts w:ascii="Times New Roman" w:eastAsia="Times New Roman" w:hAnsi="Times New Roman" w:cs="Times New Roman"/>
          <w:kern w:val="0"/>
          <w14:ligatures w14:val="none"/>
        </w:rPr>
        <w:t xml:space="preserve">. </w:t>
      </w:r>
      <w:r w:rsidRPr="00EA6082">
        <w:rPr>
          <w:rFonts w:ascii="Times New Roman" w:eastAsia="Times New Roman" w:hAnsi="Times New Roman" w:cs="Times New Roman"/>
          <w:kern w:val="0"/>
          <w14:ligatures w14:val="none"/>
        </w:rPr>
        <w:t xml:space="preserve">In practice, many arbitration agreements allow each party to nominate an arbitrator. Where a sole arbitrator is required but the parties cannot agree, a court or appointing authority will pick one similarly, in a three-member tribunal each side names one arbitrator and those two choose the </w:t>
      </w:r>
      <w:r w:rsidR="00CF6ADB" w:rsidRPr="00EA6082">
        <w:rPr>
          <w:rFonts w:ascii="Times New Roman" w:eastAsia="Times New Roman" w:hAnsi="Times New Roman" w:cs="Times New Roman"/>
          <w:kern w:val="0"/>
          <w14:ligatures w14:val="none"/>
        </w:rPr>
        <w:t>president</w:t>
      </w:r>
      <w:r w:rsidRPr="00EA6082">
        <w:rPr>
          <w:rFonts w:ascii="Times New Roman" w:eastAsia="Times New Roman" w:hAnsi="Times New Roman" w:cs="Times New Roman"/>
          <w:kern w:val="0"/>
          <w14:ligatures w14:val="none"/>
        </w:rPr>
        <w:t xml:space="preserve"> – if that fails, a court or authority appoints the third. </w:t>
      </w:r>
      <w:sdt>
        <w:sdtPr>
          <w:rPr>
            <w:rFonts w:ascii="Times New Roman" w:eastAsia="Times New Roman" w:hAnsi="Times New Roman" w:cs="Times New Roman"/>
            <w:kern w:val="0"/>
            <w14:ligatures w14:val="none"/>
          </w:rPr>
          <w:id w:val="260952627"/>
          <w:citation/>
        </w:sdtPr>
        <w:sdtContent>
          <w:r w:rsidR="00C31599">
            <w:rPr>
              <w:rFonts w:ascii="Times New Roman" w:eastAsia="Times New Roman" w:hAnsi="Times New Roman" w:cs="Times New Roman"/>
              <w:kern w:val="0"/>
              <w14:ligatures w14:val="none"/>
            </w:rPr>
            <w:fldChar w:fldCharType="begin"/>
          </w:r>
          <w:r w:rsidR="00C31599">
            <w:rPr>
              <w:rFonts w:ascii="Times New Roman" w:eastAsia="Times New Roman" w:hAnsi="Times New Roman" w:cs="Times New Roman"/>
              <w:kern w:val="0"/>
              <w14:ligatures w14:val="none"/>
            </w:rPr>
            <w:instrText xml:space="preserve">CITATION UNC85 \p "ARTICLE 11" \l 1033 </w:instrText>
          </w:r>
          <w:r w:rsidR="00C31599">
            <w:rPr>
              <w:rFonts w:ascii="Times New Roman" w:eastAsia="Times New Roman" w:hAnsi="Times New Roman" w:cs="Times New Roman"/>
              <w:kern w:val="0"/>
              <w14:ligatures w14:val="none"/>
            </w:rPr>
            <w:fldChar w:fldCharType="separate"/>
          </w:r>
          <w:r w:rsidR="004445F8" w:rsidRPr="004445F8">
            <w:rPr>
              <w:rFonts w:ascii="Times New Roman" w:eastAsia="Times New Roman" w:hAnsi="Times New Roman" w:cs="Times New Roman"/>
              <w:noProof/>
              <w:kern w:val="0"/>
              <w14:ligatures w14:val="none"/>
            </w:rPr>
            <w:t>(UNCITRAL, UNCITRAL Model Law on International Commercial Arbitration, 1985, p. ARTICLE 11)</w:t>
          </w:r>
          <w:r w:rsidR="00C31599">
            <w:rPr>
              <w:rFonts w:ascii="Times New Roman" w:eastAsia="Times New Roman" w:hAnsi="Times New Roman" w:cs="Times New Roman"/>
              <w:kern w:val="0"/>
              <w14:ligatures w14:val="none"/>
            </w:rPr>
            <w:fldChar w:fldCharType="end"/>
          </w:r>
        </w:sdtContent>
      </w:sdt>
      <w:r w:rsidR="00931966">
        <w:rPr>
          <w:rFonts w:ascii="Times New Roman" w:eastAsia="Times New Roman" w:hAnsi="Times New Roman" w:cs="Times New Roman"/>
          <w:kern w:val="0"/>
          <w14:ligatures w14:val="none"/>
        </w:rPr>
        <w:tab/>
      </w:r>
      <w:r w:rsidRPr="00EA6082">
        <w:rPr>
          <w:rFonts w:ascii="Times New Roman" w:eastAsia="Times New Roman" w:hAnsi="Times New Roman" w:cs="Times New Roman"/>
          <w:kern w:val="0"/>
          <w14:ligatures w14:val="none"/>
        </w:rPr>
        <w:t xml:space="preserve">Institutional rules echo these principles. For instance, under the ICC Rules (2021) each party in a three-arbitrator tribunal files its nominee. </w:t>
      </w:r>
      <w:r w:rsidR="00ED68F1">
        <w:rPr>
          <w:rFonts w:ascii="Times New Roman" w:eastAsia="Times New Roman" w:hAnsi="Times New Roman" w:cs="Times New Roman"/>
          <w:kern w:val="0"/>
          <w14:ligatures w14:val="none"/>
        </w:rPr>
        <w:tab/>
      </w:r>
      <w:r w:rsidRPr="00EA6082">
        <w:rPr>
          <w:rFonts w:ascii="Times New Roman" w:eastAsia="Times New Roman" w:hAnsi="Times New Roman" w:cs="Times New Roman"/>
          <w:kern w:val="0"/>
          <w14:ligatures w14:val="none"/>
        </w:rPr>
        <w:t xml:space="preserve">If a party fails to nominate within the given time, the ICC Court appoints that arbitrator. The Court also directly appoints the </w:t>
      </w:r>
      <w:r w:rsidR="00CF6ADB" w:rsidRPr="00EA6082">
        <w:rPr>
          <w:rFonts w:ascii="Times New Roman" w:eastAsia="Times New Roman" w:hAnsi="Times New Roman" w:cs="Times New Roman"/>
          <w:kern w:val="0"/>
          <w14:ligatures w14:val="none"/>
        </w:rPr>
        <w:t>ruling</w:t>
      </w:r>
      <w:r w:rsidRPr="00EA6082">
        <w:rPr>
          <w:rFonts w:ascii="Times New Roman" w:eastAsia="Times New Roman" w:hAnsi="Times New Roman" w:cs="Times New Roman"/>
          <w:kern w:val="0"/>
          <w14:ligatures w14:val="none"/>
        </w:rPr>
        <w:t xml:space="preserve"> arbitrator (“chairman”), taking into account criteria such as nationality and experience</w:t>
      </w:r>
      <w:r w:rsidR="0019382E">
        <w:rPr>
          <w:rFonts w:ascii="Times New Roman" w:eastAsia="Times New Roman" w:hAnsi="Times New Roman" w:cs="Times New Roman"/>
          <w:kern w:val="0"/>
          <w14:ligatures w14:val="none"/>
        </w:rPr>
        <w:t xml:space="preserve">. </w:t>
      </w:r>
      <w:sdt>
        <w:sdtPr>
          <w:rPr>
            <w:rFonts w:ascii="Times New Roman" w:eastAsia="Times New Roman" w:hAnsi="Times New Roman" w:cs="Times New Roman"/>
            <w:kern w:val="0"/>
            <w14:ligatures w14:val="none"/>
          </w:rPr>
          <w:id w:val="-526481378"/>
          <w:citation/>
        </w:sdtPr>
        <w:sdtContent>
          <w:r w:rsidR="001B172A">
            <w:rPr>
              <w:rFonts w:ascii="Times New Roman" w:eastAsia="Times New Roman" w:hAnsi="Times New Roman" w:cs="Times New Roman"/>
              <w:kern w:val="0"/>
              <w14:ligatures w14:val="none"/>
            </w:rPr>
            <w:fldChar w:fldCharType="begin"/>
          </w:r>
          <w:r w:rsidR="001B172A">
            <w:rPr>
              <w:rFonts w:ascii="Times New Roman" w:eastAsia="Times New Roman" w:hAnsi="Times New Roman" w:cs="Times New Roman"/>
              <w:kern w:val="0"/>
              <w14:ligatures w14:val="none"/>
            </w:rPr>
            <w:instrText xml:space="preserve"> CITATION Int21 \l 1033 </w:instrText>
          </w:r>
          <w:r w:rsidR="001B172A">
            <w:rPr>
              <w:rFonts w:ascii="Times New Roman" w:eastAsia="Times New Roman" w:hAnsi="Times New Roman" w:cs="Times New Roman"/>
              <w:kern w:val="0"/>
              <w14:ligatures w14:val="none"/>
            </w:rPr>
            <w:fldChar w:fldCharType="separate"/>
          </w:r>
          <w:r w:rsidR="004445F8" w:rsidRPr="004445F8">
            <w:rPr>
              <w:rFonts w:ascii="Times New Roman" w:eastAsia="Times New Roman" w:hAnsi="Times New Roman" w:cs="Times New Roman"/>
              <w:noProof/>
              <w:kern w:val="0"/>
              <w14:ligatures w14:val="none"/>
            </w:rPr>
            <w:t>(Commerce, 2021)</w:t>
          </w:r>
          <w:r w:rsidR="001B172A">
            <w:rPr>
              <w:rFonts w:ascii="Times New Roman" w:eastAsia="Times New Roman" w:hAnsi="Times New Roman" w:cs="Times New Roman"/>
              <w:kern w:val="0"/>
              <w14:ligatures w14:val="none"/>
            </w:rPr>
            <w:fldChar w:fldCharType="end"/>
          </w:r>
        </w:sdtContent>
      </w:sdt>
      <w:r w:rsidR="00931966">
        <w:rPr>
          <w:rFonts w:ascii="Times New Roman" w:eastAsia="Times New Roman" w:hAnsi="Times New Roman" w:cs="Times New Roman"/>
          <w:kern w:val="0"/>
          <w14:ligatures w14:val="none"/>
        </w:rPr>
        <w:tab/>
      </w:r>
      <w:r w:rsidRPr="00EA6082">
        <w:rPr>
          <w:rFonts w:ascii="Times New Roman" w:eastAsia="Times New Roman" w:hAnsi="Times New Roman" w:cs="Times New Roman"/>
          <w:kern w:val="0"/>
          <w14:ligatures w14:val="none"/>
        </w:rPr>
        <w:t>Under the LCIA Rules (2020), the LCIA Court alone appoints arbitrators</w:t>
      </w:r>
      <w:r w:rsidR="00832861">
        <w:rPr>
          <w:rFonts w:ascii="Times New Roman" w:eastAsia="Times New Roman" w:hAnsi="Times New Roman" w:cs="Times New Roman"/>
          <w:kern w:val="0"/>
          <w14:ligatures w14:val="none"/>
        </w:rPr>
        <w:t>, but</w:t>
      </w:r>
      <w:r w:rsidRPr="00EA6082">
        <w:rPr>
          <w:rFonts w:ascii="Times New Roman" w:eastAsia="Times New Roman" w:hAnsi="Times New Roman" w:cs="Times New Roman"/>
          <w:kern w:val="0"/>
          <w14:ligatures w14:val="none"/>
        </w:rPr>
        <w:t xml:space="preserve"> it will respect any </w:t>
      </w:r>
      <w:r w:rsidR="00832861">
        <w:rPr>
          <w:rFonts w:ascii="Times New Roman" w:eastAsia="Times New Roman" w:hAnsi="Times New Roman" w:cs="Times New Roman"/>
          <w:kern w:val="0"/>
          <w14:ligatures w14:val="none"/>
        </w:rPr>
        <w:t>written agreement between parties</w:t>
      </w:r>
      <w:r w:rsidRPr="00EA6082">
        <w:rPr>
          <w:rFonts w:ascii="Times New Roman" w:eastAsia="Times New Roman" w:hAnsi="Times New Roman" w:cs="Times New Roman"/>
          <w:kern w:val="0"/>
          <w14:ligatures w14:val="none"/>
        </w:rPr>
        <w:t>. The parties may agree in writing on an arbitrator</w:t>
      </w:r>
      <w:r w:rsidR="00832861">
        <w:rPr>
          <w:rFonts w:ascii="Times New Roman" w:eastAsia="Times New Roman" w:hAnsi="Times New Roman" w:cs="Times New Roman"/>
          <w:kern w:val="0"/>
          <w14:ligatures w14:val="none"/>
        </w:rPr>
        <w:t>,</w:t>
      </w:r>
      <w:r w:rsidRPr="00EA6082">
        <w:rPr>
          <w:rFonts w:ascii="Times New Roman" w:eastAsia="Times New Roman" w:hAnsi="Times New Roman" w:cs="Times New Roman"/>
          <w:kern w:val="0"/>
          <w14:ligatures w14:val="none"/>
        </w:rPr>
        <w:t xml:space="preserve"> such a nomination is treated as final, subject only to verifying the nominee’s qualifications. If parties agreed on multiple arbitrators but one side </w:t>
      </w:r>
      <w:r w:rsidR="00136D92">
        <w:rPr>
          <w:rFonts w:ascii="Times New Roman" w:eastAsia="Times New Roman" w:hAnsi="Times New Roman" w:cs="Times New Roman"/>
          <w:kern w:val="0"/>
          <w14:ligatures w14:val="none"/>
        </w:rPr>
        <w:t>didn’t</w:t>
      </w:r>
      <w:r w:rsidRPr="00EA6082">
        <w:rPr>
          <w:rFonts w:ascii="Times New Roman" w:eastAsia="Times New Roman" w:hAnsi="Times New Roman" w:cs="Times New Roman"/>
          <w:kern w:val="0"/>
          <w14:ligatures w14:val="none"/>
        </w:rPr>
        <w:t xml:space="preserve"> name a candidate</w:t>
      </w:r>
      <w:r w:rsidR="00136D92">
        <w:rPr>
          <w:rFonts w:ascii="Times New Roman" w:eastAsia="Times New Roman" w:hAnsi="Times New Roman" w:cs="Times New Roman"/>
          <w:kern w:val="0"/>
          <w14:ligatures w14:val="none"/>
        </w:rPr>
        <w:t xml:space="preserve"> than </w:t>
      </w:r>
      <w:r w:rsidRPr="00EA6082">
        <w:rPr>
          <w:rFonts w:ascii="Times New Roman" w:eastAsia="Times New Roman" w:hAnsi="Times New Roman" w:cs="Times New Roman"/>
          <w:kern w:val="0"/>
          <w14:ligatures w14:val="none"/>
        </w:rPr>
        <w:t xml:space="preserve">the institution </w:t>
      </w:r>
      <w:r w:rsidR="00832861">
        <w:rPr>
          <w:rFonts w:ascii="Times New Roman" w:eastAsia="Times New Roman" w:hAnsi="Times New Roman" w:cs="Times New Roman"/>
          <w:kern w:val="0"/>
          <w14:ligatures w14:val="none"/>
        </w:rPr>
        <w:t>usually</w:t>
      </w:r>
      <w:r w:rsidRPr="00EA6082">
        <w:rPr>
          <w:rFonts w:ascii="Times New Roman" w:eastAsia="Times New Roman" w:hAnsi="Times New Roman" w:cs="Times New Roman"/>
          <w:kern w:val="0"/>
          <w14:ligatures w14:val="none"/>
        </w:rPr>
        <w:t xml:space="preserve"> steps in to appoint in</w:t>
      </w:r>
      <w:r w:rsidR="00136D92">
        <w:rPr>
          <w:rFonts w:ascii="Times New Roman" w:eastAsia="Times New Roman" w:hAnsi="Times New Roman" w:cs="Times New Roman"/>
          <w:kern w:val="0"/>
          <w14:ligatures w14:val="none"/>
        </w:rPr>
        <w:t>stead</w:t>
      </w:r>
      <w:r w:rsidRPr="00EA6082">
        <w:rPr>
          <w:rFonts w:ascii="Times New Roman" w:eastAsia="Times New Roman" w:hAnsi="Times New Roman" w:cs="Times New Roman"/>
          <w:kern w:val="0"/>
          <w14:ligatures w14:val="none"/>
        </w:rPr>
        <w:t>. In all cases, if the agreed procedure breaks down the arbitration laws usually allow the remaining arbitrators or a court/appointing authority to</w:t>
      </w:r>
      <w:r w:rsidR="00136D92">
        <w:rPr>
          <w:rFonts w:ascii="Times New Roman" w:eastAsia="Times New Roman" w:hAnsi="Times New Roman" w:cs="Times New Roman"/>
          <w:kern w:val="0"/>
          <w14:ligatures w14:val="none"/>
        </w:rPr>
        <w:t xml:space="preserve"> solve the problem</w:t>
      </w:r>
      <w:r w:rsidRPr="00EA6082">
        <w:rPr>
          <w:rFonts w:ascii="Times New Roman" w:eastAsia="Times New Roman" w:hAnsi="Times New Roman" w:cs="Times New Roman"/>
          <w:kern w:val="0"/>
          <w14:ligatures w14:val="none"/>
        </w:rPr>
        <w:t>.</w:t>
      </w:r>
      <w:r w:rsidR="00ED68F1">
        <w:rPr>
          <w:rFonts w:ascii="Times New Roman" w:eastAsia="Times New Roman" w:hAnsi="Times New Roman" w:cs="Times New Roman"/>
          <w:kern w:val="0"/>
          <w14:ligatures w14:val="none"/>
        </w:rPr>
        <w:tab/>
      </w:r>
      <w:r w:rsidRPr="00EA6082">
        <w:rPr>
          <w:rFonts w:ascii="Times New Roman" w:eastAsia="Times New Roman" w:hAnsi="Times New Roman" w:cs="Times New Roman"/>
          <w:kern w:val="0"/>
          <w14:ligatures w14:val="none"/>
        </w:rPr>
        <w:t xml:space="preserve">Party appointment. Most arbitration agreements allow each side to nominate its own arbitrator. Institutional rules then confirm those nominees or </w:t>
      </w:r>
      <w:r w:rsidR="00136D92">
        <w:rPr>
          <w:rFonts w:ascii="Times New Roman" w:eastAsia="Times New Roman" w:hAnsi="Times New Roman" w:cs="Times New Roman"/>
          <w:kern w:val="0"/>
          <w14:ligatures w14:val="none"/>
        </w:rPr>
        <w:t>change</w:t>
      </w:r>
      <w:r w:rsidRPr="00EA6082">
        <w:rPr>
          <w:rFonts w:ascii="Times New Roman" w:eastAsia="Times New Roman" w:hAnsi="Times New Roman" w:cs="Times New Roman"/>
          <w:kern w:val="0"/>
          <w14:ligatures w14:val="none"/>
        </w:rPr>
        <w:t xml:space="preserve"> them if needed. For example, ICC Rules Art. 12–13 empower the ICC Court to confirm party appointments or to appoint arbitrators if nominations are late or absent.</w:t>
      </w:r>
      <w:r w:rsidR="00ED68F1">
        <w:rPr>
          <w:rFonts w:ascii="Times New Roman" w:eastAsia="Times New Roman" w:hAnsi="Times New Roman" w:cs="Times New Roman"/>
          <w:kern w:val="0"/>
          <w14:ligatures w14:val="none"/>
        </w:rPr>
        <w:tab/>
      </w:r>
      <w:r w:rsidR="00ED68F1">
        <w:rPr>
          <w:rFonts w:ascii="Times New Roman" w:eastAsia="Times New Roman" w:hAnsi="Times New Roman" w:cs="Times New Roman"/>
          <w:kern w:val="0"/>
          <w14:ligatures w14:val="none"/>
        </w:rPr>
        <w:tab/>
      </w:r>
      <w:r w:rsidR="00ED68F1">
        <w:rPr>
          <w:rFonts w:ascii="Times New Roman" w:eastAsia="Times New Roman" w:hAnsi="Times New Roman" w:cs="Times New Roman"/>
          <w:kern w:val="0"/>
          <w14:ligatures w14:val="none"/>
        </w:rPr>
        <w:tab/>
      </w:r>
      <w:r w:rsidR="00ED68F1">
        <w:rPr>
          <w:rFonts w:ascii="Times New Roman" w:eastAsia="Times New Roman" w:hAnsi="Times New Roman" w:cs="Times New Roman"/>
          <w:kern w:val="0"/>
          <w14:ligatures w14:val="none"/>
        </w:rPr>
        <w:tab/>
      </w:r>
      <w:r w:rsidR="00ED68F1">
        <w:rPr>
          <w:rFonts w:ascii="Times New Roman" w:eastAsia="Times New Roman" w:hAnsi="Times New Roman" w:cs="Times New Roman"/>
          <w:kern w:val="0"/>
          <w14:ligatures w14:val="none"/>
        </w:rPr>
        <w:tab/>
      </w:r>
      <w:r w:rsidR="00ED68F1">
        <w:rPr>
          <w:rFonts w:ascii="Times New Roman" w:eastAsia="Times New Roman" w:hAnsi="Times New Roman" w:cs="Times New Roman"/>
          <w:kern w:val="0"/>
          <w14:ligatures w14:val="none"/>
        </w:rPr>
        <w:tab/>
      </w:r>
      <w:r w:rsidR="00136D92">
        <w:rPr>
          <w:rFonts w:ascii="Times New Roman" w:eastAsia="Times New Roman" w:hAnsi="Times New Roman" w:cs="Times New Roman"/>
          <w:kern w:val="0"/>
          <w14:ligatures w14:val="none"/>
        </w:rPr>
        <w:tab/>
      </w:r>
      <w:r w:rsidR="00ED68F1">
        <w:rPr>
          <w:rFonts w:ascii="Times New Roman" w:eastAsia="Times New Roman" w:hAnsi="Times New Roman" w:cs="Times New Roman"/>
          <w:kern w:val="0"/>
          <w14:ligatures w14:val="none"/>
        </w:rPr>
        <w:tab/>
      </w:r>
      <w:r w:rsidRPr="00EA6082">
        <w:rPr>
          <w:rFonts w:ascii="Times New Roman" w:eastAsia="Times New Roman" w:hAnsi="Times New Roman" w:cs="Times New Roman"/>
          <w:kern w:val="0"/>
          <w14:ligatures w14:val="none"/>
        </w:rPr>
        <w:t>LCIA rules take the same approach: Art. 7(1) treats any party-nomination agreement as a binding designation, and the LCIA Court will refuse any nominee</w:t>
      </w:r>
      <w:r w:rsidR="00136D92">
        <w:rPr>
          <w:rFonts w:ascii="Times New Roman" w:eastAsia="Times New Roman" w:hAnsi="Times New Roman" w:cs="Times New Roman"/>
          <w:kern w:val="0"/>
          <w14:ligatures w14:val="none"/>
        </w:rPr>
        <w:t xml:space="preserve"> if</w:t>
      </w:r>
      <w:r w:rsidRPr="00EA6082">
        <w:rPr>
          <w:rFonts w:ascii="Times New Roman" w:eastAsia="Times New Roman" w:hAnsi="Times New Roman" w:cs="Times New Roman"/>
          <w:kern w:val="0"/>
          <w14:ligatures w14:val="none"/>
        </w:rPr>
        <w:t xml:space="preserve"> it finds unqualifie</w:t>
      </w:r>
      <w:r w:rsidR="00136D92">
        <w:rPr>
          <w:rFonts w:ascii="Times New Roman" w:eastAsia="Times New Roman" w:hAnsi="Times New Roman" w:cs="Times New Roman"/>
          <w:kern w:val="0"/>
          <w14:ligatures w14:val="none"/>
        </w:rPr>
        <w:t>d.</w:t>
      </w:r>
      <w:r w:rsidR="00ED68F1">
        <w:rPr>
          <w:rFonts w:ascii="Times New Roman" w:eastAsia="Times New Roman" w:hAnsi="Times New Roman" w:cs="Times New Roman"/>
          <w:kern w:val="0"/>
          <w14:ligatures w14:val="none"/>
        </w:rPr>
        <w:tab/>
      </w:r>
      <w:r w:rsidR="00ED68F1">
        <w:rPr>
          <w:rFonts w:ascii="Times New Roman" w:eastAsia="Times New Roman" w:hAnsi="Times New Roman" w:cs="Times New Roman"/>
          <w:kern w:val="0"/>
          <w14:ligatures w14:val="none"/>
        </w:rPr>
        <w:tab/>
      </w:r>
      <w:r w:rsidRPr="00EA6082">
        <w:rPr>
          <w:rFonts w:ascii="Times New Roman" w:eastAsia="Times New Roman" w:hAnsi="Times New Roman" w:cs="Times New Roman"/>
          <w:kern w:val="0"/>
          <w14:ligatures w14:val="none"/>
        </w:rPr>
        <w:t xml:space="preserve">Institutional appointment. If the parties have not agreed on a procedure, or if a deadline passes without a nomination, the tribunal is formed by the arbitration institution. For example, ICC Art. 12(2–4) provides that the ICC Court will appoint a sole arbitrator </w:t>
      </w:r>
      <w:r w:rsidR="00136D92">
        <w:rPr>
          <w:rFonts w:ascii="Times New Roman" w:eastAsia="Times New Roman" w:hAnsi="Times New Roman" w:cs="Times New Roman"/>
          <w:kern w:val="0"/>
          <w14:ligatures w14:val="none"/>
        </w:rPr>
        <w:t>automatically</w:t>
      </w:r>
      <w:r w:rsidRPr="00EA6082">
        <w:rPr>
          <w:rFonts w:ascii="Times New Roman" w:eastAsia="Times New Roman" w:hAnsi="Times New Roman" w:cs="Times New Roman"/>
          <w:kern w:val="0"/>
          <w14:ligatures w14:val="none"/>
        </w:rPr>
        <w:t xml:space="preserve"> or fill in </w:t>
      </w:r>
      <w:r w:rsidR="00136D92">
        <w:rPr>
          <w:rFonts w:ascii="Times New Roman" w:eastAsia="Times New Roman" w:hAnsi="Times New Roman" w:cs="Times New Roman"/>
          <w:kern w:val="0"/>
          <w14:ligatures w14:val="none"/>
        </w:rPr>
        <w:t xml:space="preserve">the </w:t>
      </w:r>
      <w:r w:rsidR="00136D92" w:rsidRPr="00EA6082">
        <w:rPr>
          <w:rFonts w:ascii="Times New Roman" w:eastAsia="Times New Roman" w:hAnsi="Times New Roman" w:cs="Times New Roman"/>
          <w:kern w:val="0"/>
          <w14:ligatures w14:val="none"/>
        </w:rPr>
        <w:t>missing</w:t>
      </w:r>
      <w:r w:rsidRPr="00EA6082">
        <w:rPr>
          <w:rFonts w:ascii="Times New Roman" w:eastAsia="Times New Roman" w:hAnsi="Times New Roman" w:cs="Times New Roman"/>
          <w:kern w:val="0"/>
          <w14:ligatures w14:val="none"/>
        </w:rPr>
        <w:t>-</w:t>
      </w:r>
      <w:r w:rsidR="00136D92">
        <w:rPr>
          <w:rFonts w:ascii="Times New Roman" w:eastAsia="Times New Roman" w:hAnsi="Times New Roman" w:cs="Times New Roman"/>
          <w:kern w:val="0"/>
          <w14:ligatures w14:val="none"/>
        </w:rPr>
        <w:t>Co-</w:t>
      </w:r>
      <w:r w:rsidRPr="00EA6082">
        <w:rPr>
          <w:rFonts w:ascii="Times New Roman" w:eastAsia="Times New Roman" w:hAnsi="Times New Roman" w:cs="Times New Roman"/>
          <w:kern w:val="0"/>
          <w14:ligatures w14:val="none"/>
        </w:rPr>
        <w:t xml:space="preserve">arbitrators. </w:t>
      </w:r>
      <w:r w:rsidR="00ED68F1">
        <w:rPr>
          <w:rFonts w:ascii="Times New Roman" w:eastAsia="Times New Roman" w:hAnsi="Times New Roman" w:cs="Times New Roman"/>
          <w:kern w:val="0"/>
          <w14:ligatures w14:val="none"/>
        </w:rPr>
        <w:t xml:space="preserve">                                                                                                                                                          </w:t>
      </w:r>
      <w:r w:rsidR="00ED68F1">
        <w:rPr>
          <w:rFonts w:ascii="Times New Roman" w:eastAsia="Times New Roman" w:hAnsi="Times New Roman" w:cs="Times New Roman"/>
          <w:kern w:val="0"/>
          <w14:ligatures w14:val="none"/>
        </w:rPr>
        <w:tab/>
        <w:t>S</w:t>
      </w:r>
      <w:r w:rsidRPr="00EA6082">
        <w:rPr>
          <w:rFonts w:ascii="Times New Roman" w:eastAsia="Times New Roman" w:hAnsi="Times New Roman" w:cs="Times New Roman"/>
          <w:kern w:val="0"/>
          <w14:ligatures w14:val="none"/>
        </w:rPr>
        <w:t xml:space="preserve">imilarly, LCIA Art. 5.7 explicitly states that “no party or third person may appoint any </w:t>
      </w:r>
      <w:r w:rsidR="00B129E6" w:rsidRPr="00EA6082">
        <w:rPr>
          <w:rFonts w:ascii="Times New Roman" w:eastAsia="Times New Roman" w:hAnsi="Times New Roman" w:cs="Times New Roman"/>
          <w:kern w:val="0"/>
          <w14:ligatures w14:val="none"/>
        </w:rPr>
        <w:t>arbitrator the</w:t>
      </w:r>
      <w:r w:rsidRPr="00EA6082">
        <w:rPr>
          <w:rFonts w:ascii="Times New Roman" w:eastAsia="Times New Roman" w:hAnsi="Times New Roman" w:cs="Times New Roman"/>
          <w:kern w:val="0"/>
          <w14:ligatures w14:val="none"/>
        </w:rPr>
        <w:t xml:space="preserve"> LCIA Court alone is empowered to appoint arbitrators”.</w:t>
      </w:r>
      <w:r w:rsidR="00ED68F1">
        <w:rPr>
          <w:rFonts w:ascii="Times New Roman" w:eastAsia="Times New Roman" w:hAnsi="Times New Roman" w:cs="Times New Roman"/>
          <w:kern w:val="0"/>
          <w14:ligatures w14:val="none"/>
        </w:rPr>
        <w:tab/>
      </w:r>
      <w:r w:rsidR="00ED68F1">
        <w:rPr>
          <w:rFonts w:ascii="Times New Roman" w:eastAsia="Times New Roman" w:hAnsi="Times New Roman" w:cs="Times New Roman"/>
          <w:kern w:val="0"/>
          <w14:ligatures w14:val="none"/>
        </w:rPr>
        <w:tab/>
      </w:r>
      <w:r w:rsidR="00ED68F1">
        <w:rPr>
          <w:rFonts w:ascii="Times New Roman" w:eastAsia="Times New Roman" w:hAnsi="Times New Roman" w:cs="Times New Roman"/>
          <w:kern w:val="0"/>
          <w14:ligatures w14:val="none"/>
        </w:rPr>
        <w:tab/>
      </w:r>
      <w:r w:rsidR="00ED68F1">
        <w:rPr>
          <w:rFonts w:ascii="Times New Roman" w:eastAsia="Times New Roman" w:hAnsi="Times New Roman" w:cs="Times New Roman"/>
          <w:kern w:val="0"/>
          <w14:ligatures w14:val="none"/>
        </w:rPr>
        <w:tab/>
      </w:r>
      <w:r w:rsidRPr="00EA6082">
        <w:rPr>
          <w:rFonts w:ascii="Times New Roman" w:eastAsia="Times New Roman" w:hAnsi="Times New Roman" w:cs="Times New Roman"/>
          <w:kern w:val="0"/>
          <w14:ligatures w14:val="none"/>
        </w:rPr>
        <w:t>The</w:t>
      </w:r>
      <w:r w:rsidR="00ED68F1">
        <w:rPr>
          <w:rFonts w:ascii="Times New Roman" w:eastAsia="Times New Roman" w:hAnsi="Times New Roman" w:cs="Times New Roman"/>
          <w:kern w:val="0"/>
          <w14:ligatures w14:val="none"/>
        </w:rPr>
        <w:t xml:space="preserve"> </w:t>
      </w:r>
      <w:r w:rsidRPr="00EA6082">
        <w:rPr>
          <w:rFonts w:ascii="Times New Roman" w:eastAsia="Times New Roman" w:hAnsi="Times New Roman" w:cs="Times New Roman"/>
          <w:kern w:val="0"/>
          <w14:ligatures w14:val="none"/>
        </w:rPr>
        <w:t>LCIA Court also considers any agreed selection criteria (like professional background) and the specifics of the case when choosing arbitrators</w:t>
      </w:r>
      <w:r w:rsidR="00ED68F1">
        <w:rPr>
          <w:rFonts w:ascii="Times New Roman" w:eastAsia="Times New Roman" w:hAnsi="Times New Roman" w:cs="Times New Roman"/>
          <w:kern w:val="0"/>
          <w14:ligatures w14:val="none"/>
        </w:rPr>
        <w:t xml:space="preserve"> </w:t>
      </w:r>
      <w:r w:rsidRPr="00EA6082">
        <w:rPr>
          <w:rFonts w:ascii="Times New Roman" w:eastAsia="Times New Roman" w:hAnsi="Times New Roman" w:cs="Times New Roman"/>
          <w:kern w:val="0"/>
          <w14:ligatures w14:val="none"/>
        </w:rPr>
        <w:t xml:space="preserve">Court/appointing authority appointment. </w:t>
      </w:r>
      <w:r w:rsidR="00ED68F1">
        <w:rPr>
          <w:rFonts w:ascii="Times New Roman" w:eastAsia="Times New Roman" w:hAnsi="Times New Roman" w:cs="Times New Roman"/>
          <w:kern w:val="0"/>
          <w14:ligatures w14:val="none"/>
        </w:rPr>
        <w:t xml:space="preserve">           </w:t>
      </w:r>
      <w:r w:rsidRPr="00EA6082">
        <w:rPr>
          <w:rFonts w:ascii="Times New Roman" w:eastAsia="Times New Roman" w:hAnsi="Times New Roman" w:cs="Times New Roman"/>
          <w:kern w:val="0"/>
          <w14:ligatures w14:val="none"/>
        </w:rPr>
        <w:t xml:space="preserve">In many countries adopting the UNCITRAL Model Law, if the parties or institution cannot fill a </w:t>
      </w:r>
      <w:r w:rsidR="007D48AE" w:rsidRPr="00EA6082">
        <w:rPr>
          <w:rFonts w:ascii="Times New Roman" w:eastAsia="Times New Roman" w:hAnsi="Times New Roman" w:cs="Times New Roman"/>
          <w:kern w:val="0"/>
          <w14:ligatures w14:val="none"/>
        </w:rPr>
        <w:t>position</w:t>
      </w:r>
      <w:r w:rsidRPr="00EA6082">
        <w:rPr>
          <w:rFonts w:ascii="Times New Roman" w:eastAsia="Times New Roman" w:hAnsi="Times New Roman" w:cs="Times New Roman"/>
          <w:kern w:val="0"/>
          <w14:ligatures w14:val="none"/>
        </w:rPr>
        <w:t>, the national court at the arbitration seat acts as appointing authority. UNCITRAL Art. 11(5) requires such courts to give “due regard to any qualifications required of the arbitrator by the agreement of the parties and to securing the appointment</w:t>
      </w:r>
      <w:r w:rsidR="00ED68F1">
        <w:rPr>
          <w:rFonts w:ascii="Times New Roman" w:eastAsia="Times New Roman" w:hAnsi="Times New Roman" w:cs="Times New Roman"/>
          <w:kern w:val="0"/>
          <w14:ligatures w14:val="none"/>
        </w:rPr>
        <w:t xml:space="preserve"> </w:t>
      </w:r>
      <w:r w:rsidRPr="00EA6082">
        <w:rPr>
          <w:rFonts w:ascii="Times New Roman" w:eastAsia="Times New Roman" w:hAnsi="Times New Roman" w:cs="Times New Roman"/>
          <w:kern w:val="0"/>
          <w14:ligatures w14:val="none"/>
        </w:rPr>
        <w:t xml:space="preserve">of an independent and impartial arbitrator”. </w:t>
      </w:r>
      <w:r w:rsidR="00ED68F1">
        <w:rPr>
          <w:rFonts w:ascii="Times New Roman" w:eastAsia="Times New Roman" w:hAnsi="Times New Roman" w:cs="Times New Roman"/>
          <w:kern w:val="0"/>
          <w14:ligatures w14:val="none"/>
        </w:rPr>
        <w:t xml:space="preserve">                                                                                                         </w:t>
      </w:r>
      <w:r w:rsidR="00ED68F1">
        <w:rPr>
          <w:rFonts w:ascii="Times New Roman" w:eastAsia="Times New Roman" w:hAnsi="Times New Roman" w:cs="Times New Roman"/>
          <w:kern w:val="0"/>
          <w14:ligatures w14:val="none"/>
        </w:rPr>
        <w:tab/>
      </w:r>
      <w:r w:rsidR="00931966">
        <w:rPr>
          <w:rFonts w:ascii="Times New Roman" w:eastAsia="Times New Roman" w:hAnsi="Times New Roman" w:cs="Times New Roman"/>
          <w:kern w:val="0"/>
          <w14:ligatures w14:val="none"/>
        </w:rPr>
        <w:tab/>
      </w:r>
      <w:r w:rsidR="00931966">
        <w:rPr>
          <w:rFonts w:ascii="Times New Roman" w:eastAsia="Times New Roman" w:hAnsi="Times New Roman" w:cs="Times New Roman"/>
          <w:kern w:val="0"/>
          <w14:ligatures w14:val="none"/>
        </w:rPr>
        <w:tab/>
      </w:r>
      <w:r w:rsidR="00ED68F1">
        <w:rPr>
          <w:rFonts w:ascii="Times New Roman" w:eastAsia="Times New Roman" w:hAnsi="Times New Roman" w:cs="Times New Roman"/>
          <w:kern w:val="0"/>
          <w14:ligatures w14:val="none"/>
        </w:rPr>
        <w:t>U</w:t>
      </w:r>
      <w:r w:rsidRPr="00EA6082">
        <w:rPr>
          <w:rFonts w:ascii="Times New Roman" w:eastAsia="Times New Roman" w:hAnsi="Times New Roman" w:cs="Times New Roman"/>
          <w:kern w:val="0"/>
          <w14:ligatures w14:val="none"/>
        </w:rPr>
        <w:t>nder</w:t>
      </w:r>
      <w:r w:rsidR="00931966">
        <w:rPr>
          <w:rFonts w:ascii="Times New Roman" w:eastAsia="Times New Roman" w:hAnsi="Times New Roman" w:cs="Times New Roman"/>
          <w:kern w:val="0"/>
          <w14:ligatures w14:val="none"/>
        </w:rPr>
        <w:t xml:space="preserve"> </w:t>
      </w:r>
      <w:r w:rsidRPr="00EA6082">
        <w:rPr>
          <w:rFonts w:ascii="Times New Roman" w:eastAsia="Times New Roman" w:hAnsi="Times New Roman" w:cs="Times New Roman"/>
          <w:kern w:val="0"/>
          <w14:ligatures w14:val="none"/>
        </w:rPr>
        <w:t xml:space="preserve">the UNCITRAL Arbitration Rules (as implemented by bodies like the PCA), the Secretary-General or a designated authority steps in to appoint arbitrators if parties cannot agree. </w:t>
      </w:r>
      <w:r w:rsidR="00ED68F1">
        <w:rPr>
          <w:rFonts w:ascii="Times New Roman" w:eastAsia="Times New Roman" w:hAnsi="Times New Roman" w:cs="Times New Roman"/>
          <w:kern w:val="0"/>
          <w14:ligatures w14:val="none"/>
        </w:rPr>
        <w:t xml:space="preserve">                                   </w:t>
      </w:r>
    </w:p>
    <w:p w14:paraId="4829408C" w14:textId="5DED03D0" w:rsidR="00EA6082" w:rsidRPr="00EA6082" w:rsidRDefault="00EA6082" w:rsidP="00484382">
      <w:pPr>
        <w:spacing w:before="100" w:beforeAutospacing="1" w:after="100" w:afterAutospacing="1" w:line="240" w:lineRule="auto"/>
        <w:jc w:val="both"/>
        <w:rPr>
          <w:rFonts w:ascii="Times New Roman" w:eastAsia="Times New Roman" w:hAnsi="Times New Roman" w:cs="Times New Roman"/>
          <w:kern w:val="0"/>
          <w14:ligatures w14:val="none"/>
        </w:rPr>
      </w:pPr>
      <w:r w:rsidRPr="00EA6082">
        <w:rPr>
          <w:rFonts w:ascii="Times New Roman" w:eastAsia="Times New Roman" w:hAnsi="Times New Roman" w:cs="Times New Roman"/>
          <w:kern w:val="0"/>
          <w14:ligatures w14:val="none"/>
        </w:rPr>
        <w:t xml:space="preserve">In investment arbitrations (ICSID), each party </w:t>
      </w:r>
      <w:r w:rsidR="007D48AE">
        <w:rPr>
          <w:rFonts w:ascii="Times New Roman" w:eastAsia="Times New Roman" w:hAnsi="Times New Roman" w:cs="Times New Roman"/>
          <w:kern w:val="0"/>
          <w14:ligatures w14:val="none"/>
        </w:rPr>
        <w:t xml:space="preserve">choses </w:t>
      </w:r>
      <w:r w:rsidRPr="00EA6082">
        <w:rPr>
          <w:rFonts w:ascii="Times New Roman" w:eastAsia="Times New Roman" w:hAnsi="Times New Roman" w:cs="Times New Roman"/>
          <w:kern w:val="0"/>
          <w14:ligatures w14:val="none"/>
        </w:rPr>
        <w:t>one arbitrator (who cannot be a national of either disputing State) and then they must agree on a presiding arbitrator of neutral nationality (if they fail, the ICSID Chairman may appoint).</w:t>
      </w:r>
      <w:r w:rsidR="00ED68F1">
        <w:rPr>
          <w:rFonts w:ascii="Times New Roman" w:eastAsia="Times New Roman" w:hAnsi="Times New Roman" w:cs="Times New Roman"/>
          <w:kern w:val="0"/>
          <w14:ligatures w14:val="none"/>
        </w:rPr>
        <w:tab/>
      </w:r>
      <w:r w:rsidR="00ED68F1">
        <w:rPr>
          <w:rFonts w:ascii="Times New Roman" w:eastAsia="Times New Roman" w:hAnsi="Times New Roman" w:cs="Times New Roman"/>
          <w:kern w:val="0"/>
          <w14:ligatures w14:val="none"/>
        </w:rPr>
        <w:tab/>
      </w:r>
      <w:r w:rsidR="00ED68F1">
        <w:rPr>
          <w:rFonts w:ascii="Times New Roman" w:eastAsia="Times New Roman" w:hAnsi="Times New Roman" w:cs="Times New Roman"/>
          <w:kern w:val="0"/>
          <w14:ligatures w14:val="none"/>
        </w:rPr>
        <w:tab/>
      </w:r>
      <w:r w:rsidR="00ED68F1">
        <w:rPr>
          <w:rFonts w:ascii="Times New Roman" w:eastAsia="Times New Roman" w:hAnsi="Times New Roman" w:cs="Times New Roman"/>
          <w:kern w:val="0"/>
          <w14:ligatures w14:val="none"/>
        </w:rPr>
        <w:tab/>
      </w:r>
      <w:r w:rsidR="00ED68F1">
        <w:rPr>
          <w:rFonts w:ascii="Times New Roman" w:eastAsia="Times New Roman" w:hAnsi="Times New Roman" w:cs="Times New Roman"/>
          <w:kern w:val="0"/>
          <w14:ligatures w14:val="none"/>
        </w:rPr>
        <w:tab/>
      </w:r>
      <w:r w:rsidR="00ED68F1">
        <w:rPr>
          <w:rFonts w:ascii="Times New Roman" w:eastAsia="Times New Roman" w:hAnsi="Times New Roman" w:cs="Times New Roman"/>
          <w:kern w:val="0"/>
          <w14:ligatures w14:val="none"/>
        </w:rPr>
        <w:tab/>
      </w:r>
      <w:r w:rsidR="00ED68F1">
        <w:rPr>
          <w:rFonts w:ascii="Times New Roman" w:eastAsia="Times New Roman" w:hAnsi="Times New Roman" w:cs="Times New Roman"/>
          <w:kern w:val="0"/>
          <w14:ligatures w14:val="none"/>
        </w:rPr>
        <w:tab/>
      </w:r>
      <w:r w:rsidR="00ED68F1">
        <w:rPr>
          <w:rFonts w:ascii="Times New Roman" w:eastAsia="Times New Roman" w:hAnsi="Times New Roman" w:cs="Times New Roman"/>
          <w:kern w:val="0"/>
          <w14:ligatures w14:val="none"/>
        </w:rPr>
        <w:tab/>
      </w:r>
      <w:r w:rsidR="00ED68F1">
        <w:rPr>
          <w:rFonts w:ascii="Times New Roman" w:eastAsia="Times New Roman" w:hAnsi="Times New Roman" w:cs="Times New Roman"/>
          <w:kern w:val="0"/>
          <w14:ligatures w14:val="none"/>
        </w:rPr>
        <w:lastRenderedPageBreak/>
        <w:tab/>
      </w:r>
      <w:r w:rsidRPr="00EA6082">
        <w:rPr>
          <w:rFonts w:ascii="Times New Roman" w:eastAsia="Times New Roman" w:hAnsi="Times New Roman" w:cs="Times New Roman"/>
          <w:kern w:val="0"/>
          <w14:ligatures w14:val="none"/>
        </w:rPr>
        <w:t xml:space="preserve">Each appointing authority (ICC Court, LCIA Court, national court, ICSID Chairman, etc.) generally considers the candidates availability, impartiality, nationality, language skills, and expertise. For instance, ICC Art. 13 directs the ICC Court to examine “the prospective arbitrator’s nationality, residence and other relationships with the countries of which the parties or the other arbitrators are nationals, and the </w:t>
      </w:r>
      <w:r w:rsidR="007D48AE" w:rsidRPr="00EA6082">
        <w:rPr>
          <w:rFonts w:ascii="Times New Roman" w:eastAsia="Times New Roman" w:hAnsi="Times New Roman" w:cs="Times New Roman"/>
          <w:kern w:val="0"/>
          <w14:ligatures w14:val="none"/>
        </w:rPr>
        <w:t>future</w:t>
      </w:r>
      <w:r w:rsidRPr="00EA6082">
        <w:rPr>
          <w:rFonts w:ascii="Times New Roman" w:eastAsia="Times New Roman" w:hAnsi="Times New Roman" w:cs="Times New Roman"/>
          <w:kern w:val="0"/>
          <w14:ligatures w14:val="none"/>
        </w:rPr>
        <w:t xml:space="preserve"> arbitrator’s availability and ability to </w:t>
      </w:r>
      <w:r w:rsidR="007D48AE">
        <w:rPr>
          <w:rFonts w:ascii="Times New Roman" w:eastAsia="Times New Roman" w:hAnsi="Times New Roman" w:cs="Times New Roman"/>
          <w:kern w:val="0"/>
          <w14:ligatures w14:val="none"/>
        </w:rPr>
        <w:t>lead</w:t>
      </w:r>
      <w:r w:rsidRPr="00EA6082">
        <w:rPr>
          <w:rFonts w:ascii="Times New Roman" w:eastAsia="Times New Roman" w:hAnsi="Times New Roman" w:cs="Times New Roman"/>
          <w:kern w:val="0"/>
          <w14:ligatures w14:val="none"/>
        </w:rPr>
        <w:t xml:space="preserve"> the arbitration in accordance with the Rules.</w:t>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7D48AE">
        <w:rPr>
          <w:rFonts w:ascii="Times New Roman" w:eastAsia="Times New Roman" w:hAnsi="Times New Roman" w:cs="Times New Roman"/>
          <w:kern w:val="0"/>
          <w14:ligatures w14:val="none"/>
        </w:rPr>
        <w:t>`</w:t>
      </w:r>
      <w:r w:rsidR="007D48AE">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Pr="00EA6082">
        <w:rPr>
          <w:rFonts w:ascii="Times New Roman" w:eastAsia="Times New Roman" w:hAnsi="Times New Roman" w:cs="Times New Roman"/>
          <w:kern w:val="0"/>
          <w14:ligatures w14:val="none"/>
        </w:rPr>
        <w:t xml:space="preserve">Institutional rules may also </w:t>
      </w:r>
      <w:r w:rsidR="007814B1">
        <w:rPr>
          <w:rFonts w:ascii="Times New Roman" w:eastAsia="Times New Roman" w:hAnsi="Times New Roman" w:cs="Times New Roman"/>
          <w:kern w:val="0"/>
          <w14:ligatures w14:val="none"/>
        </w:rPr>
        <w:t>create</w:t>
      </w:r>
      <w:r w:rsidRPr="00EA6082">
        <w:rPr>
          <w:rFonts w:ascii="Times New Roman" w:eastAsia="Times New Roman" w:hAnsi="Times New Roman" w:cs="Times New Roman"/>
          <w:kern w:val="0"/>
          <w14:ligatures w14:val="none"/>
        </w:rPr>
        <w:t xml:space="preserve"> nationality </w:t>
      </w:r>
      <w:r w:rsidR="007814B1" w:rsidRPr="00EA6082">
        <w:rPr>
          <w:rFonts w:ascii="Times New Roman" w:eastAsia="Times New Roman" w:hAnsi="Times New Roman" w:cs="Times New Roman"/>
          <w:kern w:val="0"/>
          <w14:ligatures w14:val="none"/>
        </w:rPr>
        <w:t>restrictions</w:t>
      </w:r>
      <w:r w:rsidRPr="00EA6082">
        <w:rPr>
          <w:rFonts w:ascii="Times New Roman" w:eastAsia="Times New Roman" w:hAnsi="Times New Roman" w:cs="Times New Roman"/>
          <w:kern w:val="0"/>
          <w14:ligatures w14:val="none"/>
        </w:rPr>
        <w:t xml:space="preserve"> to protect neutrality: ICC requires that in treaty-based cases no arbitrator share nationality with a party, and LCIA rules forbid the sole or presiding arbitrator from having the same nationality as any party (absent unanimous agreement). Such provisions underscore the principle that arbitrators should be both qualified and free from bias.</w:t>
      </w:r>
      <w:sdt>
        <w:sdtPr>
          <w:rPr>
            <w:rFonts w:ascii="Times New Roman" w:eastAsia="Times New Roman" w:hAnsi="Times New Roman" w:cs="Times New Roman"/>
            <w:kern w:val="0"/>
            <w14:ligatures w14:val="none"/>
          </w:rPr>
          <w:id w:val="-1052072700"/>
          <w:citation/>
        </w:sdtPr>
        <w:sdtContent>
          <w:r w:rsidR="007D48AE">
            <w:rPr>
              <w:rFonts w:ascii="Times New Roman" w:eastAsia="Times New Roman" w:hAnsi="Times New Roman" w:cs="Times New Roman"/>
              <w:kern w:val="0"/>
              <w14:ligatures w14:val="none"/>
            </w:rPr>
            <w:fldChar w:fldCharType="begin"/>
          </w:r>
          <w:r w:rsidR="007D48AE">
            <w:rPr>
              <w:rFonts w:ascii="Times New Roman" w:eastAsia="Times New Roman" w:hAnsi="Times New Roman" w:cs="Times New Roman"/>
              <w:kern w:val="0"/>
              <w14:ligatures w14:val="none"/>
            </w:rPr>
            <w:instrText xml:space="preserve"> CITATION Int211 \l 1033 </w:instrText>
          </w:r>
          <w:r w:rsidR="007D48AE">
            <w:rPr>
              <w:rFonts w:ascii="Times New Roman" w:eastAsia="Times New Roman" w:hAnsi="Times New Roman" w:cs="Times New Roman"/>
              <w:kern w:val="0"/>
              <w14:ligatures w14:val="none"/>
            </w:rPr>
            <w:fldChar w:fldCharType="separate"/>
          </w:r>
          <w:r w:rsidR="004445F8">
            <w:rPr>
              <w:rFonts w:ascii="Times New Roman" w:eastAsia="Times New Roman" w:hAnsi="Times New Roman" w:cs="Times New Roman"/>
              <w:noProof/>
              <w:kern w:val="0"/>
              <w14:ligatures w14:val="none"/>
            </w:rPr>
            <w:t xml:space="preserve"> </w:t>
          </w:r>
          <w:r w:rsidR="004445F8" w:rsidRPr="004445F8">
            <w:rPr>
              <w:rFonts w:ascii="Times New Roman" w:eastAsia="Times New Roman" w:hAnsi="Times New Roman" w:cs="Times New Roman"/>
              <w:noProof/>
              <w:kern w:val="0"/>
              <w14:ligatures w14:val="none"/>
            </w:rPr>
            <w:t>((ICC), 2021 Arbitration Rules – Article 13(5) (Nationality of arbitrators in treaty-based disputes), 2021)</w:t>
          </w:r>
          <w:r w:rsidR="007D48AE">
            <w:rPr>
              <w:rFonts w:ascii="Times New Roman" w:eastAsia="Times New Roman" w:hAnsi="Times New Roman" w:cs="Times New Roman"/>
              <w:kern w:val="0"/>
              <w14:ligatures w14:val="none"/>
            </w:rPr>
            <w:fldChar w:fldCharType="end"/>
          </w:r>
        </w:sdtContent>
      </w:sdt>
    </w:p>
    <w:p w14:paraId="719E2076" w14:textId="77777777" w:rsidR="00EA6082" w:rsidRPr="00EA6082" w:rsidRDefault="00EA6082" w:rsidP="00484382">
      <w:pPr>
        <w:spacing w:before="100" w:beforeAutospacing="1" w:after="100" w:afterAutospacing="1" w:line="240" w:lineRule="auto"/>
        <w:jc w:val="both"/>
        <w:rPr>
          <w:rFonts w:ascii="Times New Roman" w:eastAsia="Times New Roman" w:hAnsi="Times New Roman" w:cs="Times New Roman"/>
          <w:kern w:val="0"/>
          <w14:ligatures w14:val="none"/>
        </w:rPr>
      </w:pPr>
    </w:p>
    <w:p w14:paraId="77FBD42A" w14:textId="77777777" w:rsidR="00ED68F1" w:rsidRDefault="00ED68F1" w:rsidP="00484382">
      <w:pPr>
        <w:spacing w:before="100" w:beforeAutospacing="1" w:after="100" w:afterAutospacing="1" w:line="240" w:lineRule="auto"/>
        <w:jc w:val="both"/>
        <w:rPr>
          <w:rFonts w:ascii="Times New Roman" w:eastAsia="Times New Roman" w:hAnsi="Times New Roman" w:cs="Times New Roman"/>
          <w:kern w:val="0"/>
          <w14:ligatures w14:val="none"/>
        </w:rPr>
      </w:pPr>
    </w:p>
    <w:p w14:paraId="1A46B634" w14:textId="77777777" w:rsidR="00ED68F1" w:rsidRDefault="00ED68F1" w:rsidP="00484382">
      <w:pPr>
        <w:spacing w:before="100" w:beforeAutospacing="1" w:after="100" w:afterAutospacing="1" w:line="240" w:lineRule="auto"/>
        <w:jc w:val="both"/>
        <w:rPr>
          <w:rFonts w:ascii="Times New Roman" w:eastAsia="Times New Roman" w:hAnsi="Times New Roman" w:cs="Times New Roman"/>
          <w:kern w:val="0"/>
          <w14:ligatures w14:val="none"/>
        </w:rPr>
      </w:pPr>
    </w:p>
    <w:p w14:paraId="1DF81EBE" w14:textId="77777777" w:rsidR="00ED68F1" w:rsidRDefault="00ED68F1" w:rsidP="00484382">
      <w:pPr>
        <w:spacing w:before="100" w:beforeAutospacing="1" w:after="100" w:afterAutospacing="1" w:line="240" w:lineRule="auto"/>
        <w:jc w:val="both"/>
        <w:rPr>
          <w:rFonts w:ascii="Times New Roman" w:eastAsia="Times New Roman" w:hAnsi="Times New Roman" w:cs="Times New Roman"/>
          <w:kern w:val="0"/>
          <w14:ligatures w14:val="none"/>
        </w:rPr>
      </w:pPr>
    </w:p>
    <w:p w14:paraId="3052CA7D" w14:textId="77777777" w:rsidR="00ED68F1" w:rsidRDefault="00ED68F1" w:rsidP="00484382">
      <w:pPr>
        <w:spacing w:before="100" w:beforeAutospacing="1" w:after="100" w:afterAutospacing="1" w:line="240" w:lineRule="auto"/>
        <w:jc w:val="both"/>
        <w:rPr>
          <w:rFonts w:ascii="Times New Roman" w:eastAsia="Times New Roman" w:hAnsi="Times New Roman" w:cs="Times New Roman"/>
          <w:kern w:val="0"/>
          <w14:ligatures w14:val="none"/>
        </w:rPr>
      </w:pPr>
    </w:p>
    <w:p w14:paraId="69EA59C7" w14:textId="77777777" w:rsidR="00ED68F1" w:rsidRDefault="00ED68F1" w:rsidP="00484382">
      <w:pPr>
        <w:spacing w:before="100" w:beforeAutospacing="1" w:after="100" w:afterAutospacing="1" w:line="240" w:lineRule="auto"/>
        <w:jc w:val="both"/>
        <w:rPr>
          <w:rFonts w:ascii="Times New Roman" w:eastAsia="Times New Roman" w:hAnsi="Times New Roman" w:cs="Times New Roman"/>
          <w:kern w:val="0"/>
          <w14:ligatures w14:val="none"/>
        </w:rPr>
      </w:pPr>
    </w:p>
    <w:p w14:paraId="63A3FD74" w14:textId="77777777" w:rsidR="00ED68F1" w:rsidRDefault="00ED68F1" w:rsidP="00484382">
      <w:pPr>
        <w:spacing w:before="100" w:beforeAutospacing="1" w:after="100" w:afterAutospacing="1" w:line="240" w:lineRule="auto"/>
        <w:jc w:val="both"/>
        <w:rPr>
          <w:rFonts w:ascii="Times New Roman" w:eastAsia="Times New Roman" w:hAnsi="Times New Roman" w:cs="Times New Roman"/>
          <w:kern w:val="0"/>
          <w14:ligatures w14:val="none"/>
        </w:rPr>
      </w:pPr>
    </w:p>
    <w:p w14:paraId="02B40046" w14:textId="77777777" w:rsidR="00ED68F1" w:rsidRDefault="00ED68F1" w:rsidP="00484382">
      <w:pPr>
        <w:spacing w:before="100" w:beforeAutospacing="1" w:after="100" w:afterAutospacing="1" w:line="240" w:lineRule="auto"/>
        <w:jc w:val="both"/>
        <w:rPr>
          <w:rFonts w:ascii="Times New Roman" w:eastAsia="Times New Roman" w:hAnsi="Times New Roman" w:cs="Times New Roman"/>
          <w:kern w:val="0"/>
          <w14:ligatures w14:val="none"/>
        </w:rPr>
      </w:pPr>
    </w:p>
    <w:p w14:paraId="66C55BB4" w14:textId="77777777" w:rsidR="00ED68F1" w:rsidRDefault="00ED68F1" w:rsidP="00484382">
      <w:pPr>
        <w:spacing w:before="100" w:beforeAutospacing="1" w:after="100" w:afterAutospacing="1" w:line="240" w:lineRule="auto"/>
        <w:jc w:val="both"/>
        <w:rPr>
          <w:rFonts w:ascii="Times New Roman" w:eastAsia="Times New Roman" w:hAnsi="Times New Roman" w:cs="Times New Roman"/>
          <w:kern w:val="0"/>
          <w14:ligatures w14:val="none"/>
        </w:rPr>
      </w:pPr>
    </w:p>
    <w:p w14:paraId="65389350" w14:textId="77777777" w:rsidR="00F956AC" w:rsidRDefault="00F956AC" w:rsidP="00ED68F1">
      <w:pPr>
        <w:pStyle w:val="Title"/>
        <w:rPr>
          <w:rFonts w:ascii="Times New Roman" w:eastAsia="Times New Roman" w:hAnsi="Times New Roman" w:cs="Times New Roman"/>
          <w:b/>
          <w:bCs/>
          <w:sz w:val="22"/>
          <w:szCs w:val="22"/>
        </w:rPr>
      </w:pPr>
    </w:p>
    <w:p w14:paraId="10109FE4" w14:textId="77777777" w:rsidR="00F956AC" w:rsidRDefault="00F956AC" w:rsidP="00ED68F1">
      <w:pPr>
        <w:pStyle w:val="Title"/>
        <w:rPr>
          <w:rFonts w:ascii="Times New Roman" w:eastAsia="Times New Roman" w:hAnsi="Times New Roman" w:cs="Times New Roman"/>
          <w:b/>
          <w:bCs/>
          <w:sz w:val="22"/>
          <w:szCs w:val="22"/>
        </w:rPr>
      </w:pPr>
    </w:p>
    <w:p w14:paraId="7637BFD6" w14:textId="77777777" w:rsidR="00F956AC" w:rsidRDefault="00F956AC" w:rsidP="00ED68F1">
      <w:pPr>
        <w:pStyle w:val="Title"/>
        <w:rPr>
          <w:rFonts w:ascii="Times New Roman" w:eastAsia="Times New Roman" w:hAnsi="Times New Roman" w:cs="Times New Roman"/>
          <w:b/>
          <w:bCs/>
          <w:sz w:val="22"/>
          <w:szCs w:val="22"/>
        </w:rPr>
      </w:pPr>
    </w:p>
    <w:p w14:paraId="2670D324" w14:textId="77777777" w:rsidR="00F956AC" w:rsidRDefault="00F956AC" w:rsidP="00ED68F1">
      <w:pPr>
        <w:pStyle w:val="Title"/>
        <w:rPr>
          <w:rFonts w:ascii="Times New Roman" w:eastAsia="Times New Roman" w:hAnsi="Times New Roman" w:cs="Times New Roman"/>
          <w:b/>
          <w:bCs/>
          <w:sz w:val="22"/>
          <w:szCs w:val="22"/>
        </w:rPr>
      </w:pPr>
    </w:p>
    <w:p w14:paraId="0CA66274" w14:textId="77777777" w:rsidR="00F956AC" w:rsidRDefault="00F956AC" w:rsidP="00ED68F1">
      <w:pPr>
        <w:pStyle w:val="Title"/>
        <w:rPr>
          <w:rFonts w:ascii="Times New Roman" w:eastAsia="Times New Roman" w:hAnsi="Times New Roman" w:cs="Times New Roman"/>
          <w:b/>
          <w:bCs/>
          <w:sz w:val="22"/>
          <w:szCs w:val="22"/>
        </w:rPr>
      </w:pPr>
    </w:p>
    <w:p w14:paraId="4F01F402" w14:textId="77777777" w:rsidR="00F956AC" w:rsidRDefault="00F956AC" w:rsidP="00ED68F1">
      <w:pPr>
        <w:pStyle w:val="Title"/>
        <w:rPr>
          <w:rFonts w:ascii="Times New Roman" w:eastAsia="Times New Roman" w:hAnsi="Times New Roman" w:cs="Times New Roman"/>
          <w:b/>
          <w:bCs/>
          <w:sz w:val="22"/>
          <w:szCs w:val="22"/>
        </w:rPr>
      </w:pPr>
    </w:p>
    <w:p w14:paraId="2CDEBDA0" w14:textId="77777777" w:rsidR="00F956AC" w:rsidRDefault="00F956AC" w:rsidP="00ED68F1">
      <w:pPr>
        <w:pStyle w:val="Title"/>
        <w:rPr>
          <w:rFonts w:ascii="Times New Roman" w:eastAsia="Times New Roman" w:hAnsi="Times New Roman" w:cs="Times New Roman"/>
          <w:b/>
          <w:bCs/>
          <w:sz w:val="22"/>
          <w:szCs w:val="22"/>
        </w:rPr>
      </w:pPr>
    </w:p>
    <w:p w14:paraId="12A212DF" w14:textId="77777777" w:rsidR="000610E2" w:rsidRPr="000610E2" w:rsidRDefault="000610E2" w:rsidP="000610E2"/>
    <w:p w14:paraId="1D390DF3" w14:textId="77777777" w:rsidR="00F956AC" w:rsidRDefault="00F956AC" w:rsidP="00ED68F1">
      <w:pPr>
        <w:pStyle w:val="Title"/>
        <w:rPr>
          <w:rFonts w:ascii="Times New Roman" w:eastAsia="Times New Roman" w:hAnsi="Times New Roman" w:cs="Times New Roman"/>
          <w:b/>
          <w:bCs/>
          <w:sz w:val="22"/>
          <w:szCs w:val="22"/>
        </w:rPr>
      </w:pPr>
    </w:p>
    <w:p w14:paraId="096E7A21" w14:textId="77777777" w:rsidR="000610E2" w:rsidRPr="000610E2" w:rsidRDefault="000610E2" w:rsidP="000610E2"/>
    <w:p w14:paraId="41E9BB45" w14:textId="77777777" w:rsidR="00CF6ADB" w:rsidRPr="00CF6ADB" w:rsidRDefault="00CF6ADB" w:rsidP="00CF6ADB">
      <w:bookmarkStart w:id="2" w:name="_Toc216166818"/>
    </w:p>
    <w:p w14:paraId="73DCFFF3" w14:textId="384611A5" w:rsidR="00F956AC" w:rsidRPr="00987113" w:rsidRDefault="007D48AE" w:rsidP="00987113">
      <w:pPr>
        <w:pStyle w:val="Title"/>
        <w:outlineLvl w:val="0"/>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3.</w:t>
      </w:r>
      <w:r w:rsidR="00EA6082" w:rsidRPr="00ED68F1">
        <w:rPr>
          <w:rFonts w:ascii="Times New Roman" w:eastAsia="Times New Roman" w:hAnsi="Times New Roman" w:cs="Times New Roman"/>
          <w:b/>
          <w:bCs/>
          <w:sz w:val="22"/>
          <w:szCs w:val="22"/>
        </w:rPr>
        <w:t>Qualities and Qualifications of Arbitrators</w:t>
      </w:r>
      <w:bookmarkEnd w:id="2"/>
    </w:p>
    <w:p w14:paraId="77250021" w14:textId="5C605477" w:rsidR="00EA6082" w:rsidRPr="00EA6082" w:rsidRDefault="00EA6082" w:rsidP="00484382">
      <w:pPr>
        <w:spacing w:before="100" w:beforeAutospacing="1" w:after="100" w:afterAutospacing="1" w:line="240" w:lineRule="auto"/>
        <w:jc w:val="both"/>
        <w:rPr>
          <w:rFonts w:ascii="Times New Roman" w:eastAsia="Times New Roman" w:hAnsi="Times New Roman" w:cs="Times New Roman"/>
          <w:kern w:val="0"/>
          <w14:ligatures w14:val="none"/>
        </w:rPr>
      </w:pPr>
      <w:r w:rsidRPr="00EA6082">
        <w:rPr>
          <w:rFonts w:ascii="Times New Roman" w:eastAsia="Times New Roman" w:hAnsi="Times New Roman" w:cs="Times New Roman"/>
          <w:kern w:val="0"/>
          <w14:ligatures w14:val="none"/>
        </w:rPr>
        <w:lastRenderedPageBreak/>
        <w:t xml:space="preserve">An arbitrator’s character and skills are </w:t>
      </w:r>
      <w:r w:rsidR="00DC53A3" w:rsidRPr="00EA6082">
        <w:rPr>
          <w:rFonts w:ascii="Times New Roman" w:eastAsia="Times New Roman" w:hAnsi="Times New Roman" w:cs="Times New Roman"/>
          <w:kern w:val="0"/>
          <w14:ligatures w14:val="none"/>
        </w:rPr>
        <w:t>supreme</w:t>
      </w:r>
      <w:r w:rsidRPr="00EA6082">
        <w:rPr>
          <w:rFonts w:ascii="Times New Roman" w:eastAsia="Times New Roman" w:hAnsi="Times New Roman" w:cs="Times New Roman"/>
          <w:kern w:val="0"/>
          <w14:ligatures w14:val="none"/>
        </w:rPr>
        <w:t xml:space="preserve">. The </w:t>
      </w:r>
      <w:r w:rsidR="00DC53A3">
        <w:rPr>
          <w:rFonts w:ascii="Times New Roman" w:eastAsia="Times New Roman" w:hAnsi="Times New Roman" w:cs="Times New Roman"/>
          <w:kern w:val="0"/>
          <w14:ligatures w14:val="none"/>
        </w:rPr>
        <w:t>most important</w:t>
      </w:r>
      <w:r w:rsidRPr="00EA6082">
        <w:rPr>
          <w:rFonts w:ascii="Times New Roman" w:eastAsia="Times New Roman" w:hAnsi="Times New Roman" w:cs="Times New Roman"/>
          <w:kern w:val="0"/>
          <w14:ligatures w14:val="none"/>
        </w:rPr>
        <w:t xml:space="preserve"> qualification is impartiality: arbitrators must not favor any party. Indeed, internationally accepted </w:t>
      </w:r>
      <w:r w:rsidR="00DC53A3">
        <w:rPr>
          <w:rFonts w:ascii="Times New Roman" w:eastAsia="Times New Roman" w:hAnsi="Times New Roman" w:cs="Times New Roman"/>
          <w:kern w:val="0"/>
          <w14:ligatures w14:val="none"/>
        </w:rPr>
        <w:t>principles</w:t>
      </w:r>
      <w:r w:rsidRPr="00EA6082">
        <w:rPr>
          <w:rFonts w:ascii="Times New Roman" w:eastAsia="Times New Roman" w:hAnsi="Times New Roman" w:cs="Times New Roman"/>
          <w:kern w:val="0"/>
          <w14:ligatures w14:val="none"/>
        </w:rPr>
        <w:t xml:space="preserve"> demand that “an Arbitrator shall be independent and impartial.”</w:t>
      </w:r>
      <w:r w:rsidR="00781EC8">
        <w:rPr>
          <w:rFonts w:ascii="Times New Roman" w:eastAsia="Times New Roman" w:hAnsi="Times New Roman" w:cs="Times New Roman"/>
          <w:kern w:val="0"/>
          <w14:ligatures w14:val="none"/>
        </w:rPr>
        <w:t xml:space="preserve"> </w:t>
      </w:r>
      <w:sdt>
        <w:sdtPr>
          <w:rPr>
            <w:rFonts w:ascii="Times New Roman" w:eastAsia="Times New Roman" w:hAnsi="Times New Roman" w:cs="Times New Roman"/>
            <w:kern w:val="0"/>
            <w14:ligatures w14:val="none"/>
          </w:rPr>
          <w:id w:val="125904897"/>
          <w:citation/>
        </w:sdtPr>
        <w:sdtContent>
          <w:r w:rsidR="00781EC8">
            <w:rPr>
              <w:rFonts w:ascii="Times New Roman" w:eastAsia="Times New Roman" w:hAnsi="Times New Roman" w:cs="Times New Roman"/>
              <w:kern w:val="0"/>
              <w14:ligatures w14:val="none"/>
            </w:rPr>
            <w:fldChar w:fldCharType="begin"/>
          </w:r>
          <w:r w:rsidR="00781EC8">
            <w:rPr>
              <w:rFonts w:ascii="Times New Roman" w:eastAsia="Times New Roman" w:hAnsi="Times New Roman" w:cs="Times New Roman"/>
              <w:kern w:val="0"/>
              <w14:ligatures w14:val="none"/>
            </w:rPr>
            <w:instrText xml:space="preserve">CITATION Mar17 \p 12 \l 1033 </w:instrText>
          </w:r>
          <w:r w:rsidR="00781EC8">
            <w:rPr>
              <w:rFonts w:ascii="Times New Roman" w:eastAsia="Times New Roman" w:hAnsi="Times New Roman" w:cs="Times New Roman"/>
              <w:kern w:val="0"/>
              <w14:ligatures w14:val="none"/>
            </w:rPr>
            <w:fldChar w:fldCharType="separate"/>
          </w:r>
          <w:r w:rsidR="004445F8" w:rsidRPr="004445F8">
            <w:rPr>
              <w:rFonts w:ascii="Times New Roman" w:eastAsia="Times New Roman" w:hAnsi="Times New Roman" w:cs="Times New Roman"/>
              <w:noProof/>
              <w:kern w:val="0"/>
              <w14:ligatures w14:val="none"/>
            </w:rPr>
            <w:t>(Cleis, 2017, p. 12)</w:t>
          </w:r>
          <w:r w:rsidR="00781EC8">
            <w:rPr>
              <w:rFonts w:ascii="Times New Roman" w:eastAsia="Times New Roman" w:hAnsi="Times New Roman" w:cs="Times New Roman"/>
              <w:kern w:val="0"/>
              <w14:ligatures w14:val="none"/>
            </w:rPr>
            <w:fldChar w:fldCharType="end"/>
          </w:r>
        </w:sdtContent>
      </w:sdt>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440AF6">
        <w:rPr>
          <w:rFonts w:ascii="Times New Roman" w:eastAsia="Times New Roman" w:hAnsi="Times New Roman" w:cs="Times New Roman"/>
          <w:kern w:val="0"/>
          <w14:ligatures w14:val="none"/>
        </w:rPr>
        <w:tab/>
      </w:r>
      <w:r w:rsidRPr="00EA6082">
        <w:rPr>
          <w:rFonts w:ascii="Times New Roman" w:eastAsia="Times New Roman" w:hAnsi="Times New Roman" w:cs="Times New Roman"/>
          <w:kern w:val="0"/>
          <w14:ligatures w14:val="none"/>
        </w:rPr>
        <w:t xml:space="preserve">Independence means freedom from </w:t>
      </w:r>
      <w:r w:rsidR="00DC53A3">
        <w:rPr>
          <w:rFonts w:ascii="Times New Roman" w:eastAsia="Times New Roman" w:hAnsi="Times New Roman" w:cs="Times New Roman"/>
          <w:kern w:val="0"/>
          <w14:ligatures w14:val="none"/>
        </w:rPr>
        <w:t>outside</w:t>
      </w:r>
      <w:r w:rsidRPr="00EA6082">
        <w:rPr>
          <w:rFonts w:ascii="Times New Roman" w:eastAsia="Times New Roman" w:hAnsi="Times New Roman" w:cs="Times New Roman"/>
          <w:kern w:val="0"/>
          <w14:ligatures w14:val="none"/>
        </w:rPr>
        <w:t xml:space="preserve"> control or influence by any </w:t>
      </w:r>
      <w:r w:rsidR="00440AF6">
        <w:rPr>
          <w:rFonts w:ascii="Times New Roman" w:eastAsia="Times New Roman" w:hAnsi="Times New Roman" w:cs="Times New Roman"/>
          <w:kern w:val="0"/>
          <w14:ligatures w14:val="none"/>
        </w:rPr>
        <w:t>of the parties in dispute</w:t>
      </w:r>
      <w:r w:rsidRPr="00EA6082">
        <w:rPr>
          <w:rFonts w:ascii="Times New Roman" w:eastAsia="Times New Roman" w:hAnsi="Times New Roman" w:cs="Times New Roman"/>
          <w:kern w:val="0"/>
          <w14:ligatures w14:val="none"/>
        </w:rPr>
        <w:t xml:space="preserve"> impartiality means having no bias or </w:t>
      </w:r>
      <w:r w:rsidR="00440AF6" w:rsidRPr="00EA6082">
        <w:rPr>
          <w:rFonts w:ascii="Times New Roman" w:eastAsia="Times New Roman" w:hAnsi="Times New Roman" w:cs="Times New Roman"/>
          <w:kern w:val="0"/>
          <w14:ligatures w14:val="none"/>
        </w:rPr>
        <w:t>bias</w:t>
      </w:r>
      <w:r w:rsidRPr="00EA6082">
        <w:rPr>
          <w:rFonts w:ascii="Times New Roman" w:eastAsia="Times New Roman" w:hAnsi="Times New Roman" w:cs="Times New Roman"/>
          <w:kern w:val="0"/>
          <w14:ligatures w14:val="none"/>
        </w:rPr>
        <w:t xml:space="preserve"> toward any side. For example, UNCITRAL’s Code of Conduct (adopted 2023) requires arbitrators to avoid “any loyalty” to a party, refuse instructions from others on any case issue, and not use their position to advance personal interests.</w:t>
      </w:r>
      <w:r w:rsidR="00F956AC">
        <w:rPr>
          <w:rFonts w:ascii="Times New Roman" w:eastAsia="Times New Roman" w:hAnsi="Times New Roman" w:cs="Times New Roman"/>
          <w:kern w:val="0"/>
          <w14:ligatures w14:val="none"/>
        </w:rPr>
        <w:t xml:space="preserve"> </w:t>
      </w:r>
      <w:r w:rsidRPr="00EA6082">
        <w:rPr>
          <w:rFonts w:ascii="Times New Roman" w:eastAsia="Times New Roman" w:hAnsi="Times New Roman" w:cs="Times New Roman"/>
          <w:kern w:val="0"/>
          <w14:ligatures w14:val="none"/>
        </w:rPr>
        <w:t xml:space="preserve">The LCIA rules similarly state that “all arbitrators shall be and remain at all times impartial and independent of the parties”. </w:t>
      </w:r>
      <w:sdt>
        <w:sdtPr>
          <w:rPr>
            <w:rFonts w:ascii="Times New Roman" w:eastAsia="Times New Roman" w:hAnsi="Times New Roman" w:cs="Times New Roman"/>
            <w:kern w:val="0"/>
            <w14:ligatures w14:val="none"/>
          </w:rPr>
          <w:id w:val="-813721871"/>
          <w:citation/>
        </w:sdtPr>
        <w:sdtContent>
          <w:r w:rsidR="0053086F">
            <w:rPr>
              <w:rFonts w:ascii="Times New Roman" w:eastAsia="Times New Roman" w:hAnsi="Times New Roman" w:cs="Times New Roman"/>
              <w:kern w:val="0"/>
              <w14:ligatures w14:val="none"/>
            </w:rPr>
            <w:fldChar w:fldCharType="begin"/>
          </w:r>
          <w:r w:rsidR="0053086F">
            <w:rPr>
              <w:rFonts w:ascii="Times New Roman" w:eastAsia="Times New Roman" w:hAnsi="Times New Roman" w:cs="Times New Roman"/>
              <w:kern w:val="0"/>
              <w14:ligatures w14:val="none"/>
            </w:rPr>
            <w:instrText xml:space="preserve"> CITATION UNC23 \l 1033 </w:instrText>
          </w:r>
          <w:r w:rsidR="0053086F">
            <w:rPr>
              <w:rFonts w:ascii="Times New Roman" w:eastAsia="Times New Roman" w:hAnsi="Times New Roman" w:cs="Times New Roman"/>
              <w:kern w:val="0"/>
              <w14:ligatures w14:val="none"/>
            </w:rPr>
            <w:fldChar w:fldCharType="separate"/>
          </w:r>
          <w:r w:rsidR="004445F8" w:rsidRPr="004445F8">
            <w:rPr>
              <w:rFonts w:ascii="Times New Roman" w:eastAsia="Times New Roman" w:hAnsi="Times New Roman" w:cs="Times New Roman"/>
              <w:noProof/>
              <w:kern w:val="0"/>
              <w14:ligatures w14:val="none"/>
            </w:rPr>
            <w:t>(UNCITRA, 2023)</w:t>
          </w:r>
          <w:r w:rsidR="0053086F">
            <w:rPr>
              <w:rFonts w:ascii="Times New Roman" w:eastAsia="Times New Roman" w:hAnsi="Times New Roman" w:cs="Times New Roman"/>
              <w:kern w:val="0"/>
              <w14:ligatures w14:val="none"/>
            </w:rPr>
            <w:fldChar w:fldCharType="end"/>
          </w:r>
        </w:sdtContent>
      </w:sdt>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53086F">
        <w:rPr>
          <w:rFonts w:ascii="Times New Roman" w:eastAsia="Times New Roman" w:hAnsi="Times New Roman" w:cs="Times New Roman"/>
          <w:kern w:val="0"/>
          <w14:ligatures w14:val="none"/>
        </w:rPr>
        <w:tab/>
      </w:r>
      <w:r w:rsidRPr="00EA6082">
        <w:rPr>
          <w:rFonts w:ascii="Times New Roman" w:eastAsia="Times New Roman" w:hAnsi="Times New Roman" w:cs="Times New Roman"/>
          <w:kern w:val="0"/>
          <w14:ligatures w14:val="none"/>
        </w:rPr>
        <w:t>In practice, arbitrators must disclose any past or present relationship (financial, professional or personal) that could create doubts about their independence. The UNCITRAL Model Law explicitly obliges an arbitrator, once approached or appointed, to “without delay disclose any circumstances likely to give rise to justifiable doubts as to his impartiality or independence”.</w:t>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53086F">
        <w:rPr>
          <w:rFonts w:ascii="Times New Roman" w:eastAsia="Times New Roman" w:hAnsi="Times New Roman" w:cs="Times New Roman"/>
          <w:kern w:val="0"/>
          <w14:ligatures w14:val="none"/>
        </w:rPr>
        <w:tab/>
      </w:r>
      <w:r w:rsidRPr="00EA6082">
        <w:rPr>
          <w:rFonts w:ascii="Times New Roman" w:eastAsia="Times New Roman" w:hAnsi="Times New Roman" w:cs="Times New Roman"/>
          <w:kern w:val="0"/>
          <w14:ligatures w14:val="none"/>
        </w:rPr>
        <w:t>This duty of disclosure is echoed in institutional rules – for instance, each LCIA nominee must</w:t>
      </w:r>
      <w:r w:rsidR="0053086F">
        <w:rPr>
          <w:rFonts w:ascii="Times New Roman" w:eastAsia="Times New Roman" w:hAnsi="Times New Roman" w:cs="Times New Roman"/>
          <w:kern w:val="0"/>
          <w14:ligatures w14:val="none"/>
        </w:rPr>
        <w:t xml:space="preserve"> </w:t>
      </w:r>
      <w:r w:rsidRPr="00EA6082">
        <w:rPr>
          <w:rFonts w:ascii="Times New Roman" w:eastAsia="Times New Roman" w:hAnsi="Times New Roman" w:cs="Times New Roman"/>
          <w:kern w:val="0"/>
          <w14:ligatures w14:val="none"/>
        </w:rPr>
        <w:t>sign a declaration detailing all circumstances that could cause justifiable doubts and ICSID requires arbitrators to submit any relationships that “might cause their reliability for independent judgment to be questioned”</w:t>
      </w:r>
      <w:r w:rsidR="0011380C">
        <w:rPr>
          <w:rFonts w:ascii="Times New Roman" w:eastAsia="Times New Roman" w:hAnsi="Times New Roman" w:cs="Times New Roman"/>
          <w:kern w:val="0"/>
          <w14:ligatures w14:val="none"/>
        </w:rPr>
        <w:t xml:space="preserve"> </w:t>
      </w:r>
      <w:sdt>
        <w:sdtPr>
          <w:rPr>
            <w:rFonts w:ascii="Times New Roman" w:eastAsia="Times New Roman" w:hAnsi="Times New Roman" w:cs="Times New Roman"/>
            <w:kern w:val="0"/>
            <w14:ligatures w14:val="none"/>
          </w:rPr>
          <w:id w:val="-927267212"/>
          <w:citation/>
        </w:sdtPr>
        <w:sdtContent>
          <w:r w:rsidR="0011380C">
            <w:rPr>
              <w:rFonts w:ascii="Times New Roman" w:eastAsia="Times New Roman" w:hAnsi="Times New Roman" w:cs="Times New Roman"/>
              <w:kern w:val="0"/>
              <w14:ligatures w14:val="none"/>
            </w:rPr>
            <w:fldChar w:fldCharType="begin"/>
          </w:r>
          <w:r w:rsidR="0011380C">
            <w:rPr>
              <w:rFonts w:ascii="Times New Roman" w:eastAsia="Times New Roman" w:hAnsi="Times New Roman" w:cs="Times New Roman"/>
              <w:kern w:val="0"/>
              <w14:ligatures w14:val="none"/>
            </w:rPr>
            <w:instrText xml:space="preserve"> CITATION Int22 \l 1033 </w:instrText>
          </w:r>
          <w:r w:rsidR="0011380C">
            <w:rPr>
              <w:rFonts w:ascii="Times New Roman" w:eastAsia="Times New Roman" w:hAnsi="Times New Roman" w:cs="Times New Roman"/>
              <w:kern w:val="0"/>
              <w14:ligatures w14:val="none"/>
            </w:rPr>
            <w:fldChar w:fldCharType="separate"/>
          </w:r>
          <w:r w:rsidR="004445F8" w:rsidRPr="004445F8">
            <w:rPr>
              <w:rFonts w:ascii="Times New Roman" w:eastAsia="Times New Roman" w:hAnsi="Times New Roman" w:cs="Times New Roman"/>
              <w:noProof/>
              <w:kern w:val="0"/>
              <w14:ligatures w14:val="none"/>
            </w:rPr>
            <w:t>((ICSID), 2022)</w:t>
          </w:r>
          <w:r w:rsidR="0011380C">
            <w:rPr>
              <w:rFonts w:ascii="Times New Roman" w:eastAsia="Times New Roman" w:hAnsi="Times New Roman" w:cs="Times New Roman"/>
              <w:kern w:val="0"/>
              <w14:ligatures w14:val="none"/>
            </w:rPr>
            <w:fldChar w:fldCharType="end"/>
          </w:r>
        </w:sdtContent>
      </w:sdt>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Pr="00EA6082">
        <w:rPr>
          <w:rFonts w:ascii="Times New Roman" w:eastAsia="Times New Roman" w:hAnsi="Times New Roman" w:cs="Times New Roman"/>
          <w:kern w:val="0"/>
          <w14:ligatures w14:val="none"/>
        </w:rPr>
        <w:t>These safeguards help ensure that by the time the tribunal is seated, no hidden conflicts undermine its neutrality.</w:t>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Pr="00EA6082">
        <w:rPr>
          <w:rFonts w:ascii="Times New Roman" w:eastAsia="Times New Roman" w:hAnsi="Times New Roman" w:cs="Times New Roman"/>
          <w:kern w:val="0"/>
          <w14:ligatures w14:val="none"/>
        </w:rPr>
        <w:t xml:space="preserve">Aside from impartiality, arbitrators must possess appropriate expertise. Most codes and rules allow arbitrators to be lawyers, business experts or academics, but many arbitration clauses specify required skills. Under the UNCITRAL Model Law, parties can agree on particular qualifications; a court appointing an arbitrator must respect any such agreement. </w:t>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Pr="00EA6082">
        <w:rPr>
          <w:rFonts w:ascii="Times New Roman" w:eastAsia="Times New Roman" w:hAnsi="Times New Roman" w:cs="Times New Roman"/>
          <w:kern w:val="0"/>
          <w14:ligatures w14:val="none"/>
        </w:rPr>
        <w:t xml:space="preserve">In investment arbitration, the ICSID Convention goes further: it demands arbitrators of “high moral character and recognized competence in the fields of law, commerce, industry or finance”. </w:t>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Pr="00EA6082">
        <w:rPr>
          <w:rFonts w:ascii="Times New Roman" w:eastAsia="Times New Roman" w:hAnsi="Times New Roman" w:cs="Times New Roman"/>
          <w:kern w:val="0"/>
          <w14:ligatures w14:val="none"/>
        </w:rPr>
        <w:t>This reflects the expectation that arbitrators not only have integrity but also subject-matter knowledge relevant to the dispute (for example, an engineer-arbitrator in a construction case or a banker in a finance dispute). In short, neutrality and expertise are jointly essential: an arbitrator must be able to decide the case fairly and understand the issues at hand.</w:t>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Pr="00EA6082">
        <w:rPr>
          <w:rFonts w:ascii="Times New Roman" w:eastAsia="Times New Roman" w:hAnsi="Times New Roman" w:cs="Times New Roman"/>
          <w:kern w:val="0"/>
          <w14:ligatures w14:val="none"/>
        </w:rPr>
        <w:t xml:space="preserve">Finally, arbitrators must meet any legal or institutional eligibility criteria. For instance, the UNCITRAL Model Law prohibits nationality-based exclusion (no nationality restrictions on being an arbitrator, unless parties agree otherwise). </w:t>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Pr="00EA6082">
        <w:rPr>
          <w:rFonts w:ascii="Times New Roman" w:eastAsia="Times New Roman" w:hAnsi="Times New Roman" w:cs="Times New Roman"/>
          <w:kern w:val="0"/>
          <w14:ligatures w14:val="none"/>
        </w:rPr>
        <w:t>Some institutions likewise allow any qualified person, while others (like certain public international bodies) may restrict arbitrators to nationals of certain countries. Age and professional status (e.g. being a jurist) are rarely formal requirements outside specific investment contexts.</w:t>
      </w:r>
      <w:sdt>
        <w:sdtPr>
          <w:rPr>
            <w:rFonts w:ascii="Times New Roman" w:eastAsia="Times New Roman" w:hAnsi="Times New Roman" w:cs="Times New Roman"/>
            <w:kern w:val="0"/>
            <w14:ligatures w14:val="none"/>
          </w:rPr>
          <w:id w:val="1477494296"/>
          <w:citation/>
        </w:sdtPr>
        <w:sdtContent>
          <w:r w:rsidR="00000453">
            <w:rPr>
              <w:rFonts w:ascii="Times New Roman" w:eastAsia="Times New Roman" w:hAnsi="Times New Roman" w:cs="Times New Roman"/>
              <w:kern w:val="0"/>
              <w14:ligatures w14:val="none"/>
            </w:rPr>
            <w:fldChar w:fldCharType="begin"/>
          </w:r>
          <w:r w:rsidR="00000453">
            <w:rPr>
              <w:rFonts w:ascii="Times New Roman" w:eastAsia="Times New Roman" w:hAnsi="Times New Roman" w:cs="Times New Roman"/>
              <w:kern w:val="0"/>
              <w14:ligatures w14:val="none"/>
            </w:rPr>
            <w:instrText xml:space="preserve"> CITATION UNCITRAL1985 \l 1033 </w:instrText>
          </w:r>
          <w:r w:rsidR="00000453">
            <w:rPr>
              <w:rFonts w:ascii="Times New Roman" w:eastAsia="Times New Roman" w:hAnsi="Times New Roman" w:cs="Times New Roman"/>
              <w:kern w:val="0"/>
              <w14:ligatures w14:val="none"/>
            </w:rPr>
            <w:fldChar w:fldCharType="separate"/>
          </w:r>
          <w:r w:rsidR="004445F8">
            <w:rPr>
              <w:rFonts w:ascii="Times New Roman" w:eastAsia="Times New Roman" w:hAnsi="Times New Roman" w:cs="Times New Roman"/>
              <w:noProof/>
              <w:kern w:val="0"/>
              <w14:ligatures w14:val="none"/>
            </w:rPr>
            <w:t xml:space="preserve"> </w:t>
          </w:r>
          <w:r w:rsidR="004445F8" w:rsidRPr="004445F8">
            <w:rPr>
              <w:rFonts w:ascii="Times New Roman" w:eastAsia="Times New Roman" w:hAnsi="Times New Roman" w:cs="Times New Roman"/>
              <w:noProof/>
              <w:kern w:val="0"/>
              <w14:ligatures w14:val="none"/>
            </w:rPr>
            <w:t>(UNCITRAL, UNCITRAL Model Law on International Commercial Arbitration, 1985)</w:t>
          </w:r>
          <w:r w:rsidR="00000453">
            <w:rPr>
              <w:rFonts w:ascii="Times New Roman" w:eastAsia="Times New Roman" w:hAnsi="Times New Roman" w:cs="Times New Roman"/>
              <w:kern w:val="0"/>
              <w14:ligatures w14:val="none"/>
            </w:rPr>
            <w:fldChar w:fldCharType="end"/>
          </w:r>
        </w:sdtContent>
      </w:sdt>
    </w:p>
    <w:p w14:paraId="6182D797" w14:textId="77777777" w:rsidR="00EA6082" w:rsidRDefault="00EA6082" w:rsidP="00484382">
      <w:pPr>
        <w:spacing w:before="100" w:beforeAutospacing="1" w:after="100" w:afterAutospacing="1" w:line="240" w:lineRule="auto"/>
        <w:jc w:val="both"/>
        <w:rPr>
          <w:rFonts w:ascii="Times New Roman" w:eastAsia="Times New Roman" w:hAnsi="Times New Roman" w:cs="Times New Roman"/>
          <w:kern w:val="0"/>
          <w14:ligatures w14:val="none"/>
        </w:rPr>
      </w:pPr>
    </w:p>
    <w:p w14:paraId="5F5C8258" w14:textId="77777777" w:rsidR="00F956AC" w:rsidRDefault="00F956AC" w:rsidP="00484382">
      <w:pPr>
        <w:spacing w:before="100" w:beforeAutospacing="1" w:after="100" w:afterAutospacing="1" w:line="240" w:lineRule="auto"/>
        <w:jc w:val="both"/>
        <w:rPr>
          <w:rFonts w:ascii="Times New Roman" w:eastAsia="Times New Roman" w:hAnsi="Times New Roman" w:cs="Times New Roman"/>
          <w:kern w:val="0"/>
          <w14:ligatures w14:val="none"/>
        </w:rPr>
      </w:pPr>
    </w:p>
    <w:p w14:paraId="102FF6A0" w14:textId="77777777" w:rsidR="00987113" w:rsidRDefault="00987113" w:rsidP="00F956AC">
      <w:pPr>
        <w:pStyle w:val="Title"/>
        <w:jc w:val="both"/>
        <w:outlineLvl w:val="0"/>
        <w:rPr>
          <w:rFonts w:ascii="Times New Roman" w:eastAsia="Times New Roman" w:hAnsi="Times New Roman" w:cs="Times New Roman"/>
          <w:b/>
          <w:bCs/>
          <w:sz w:val="22"/>
          <w:szCs w:val="22"/>
        </w:rPr>
      </w:pPr>
      <w:bookmarkStart w:id="3" w:name="_Toc216166819"/>
    </w:p>
    <w:p w14:paraId="0FDE3678" w14:textId="77777777" w:rsidR="00987113" w:rsidRDefault="00987113" w:rsidP="00F956AC">
      <w:pPr>
        <w:pStyle w:val="Title"/>
        <w:jc w:val="both"/>
        <w:outlineLvl w:val="0"/>
        <w:rPr>
          <w:rFonts w:ascii="Times New Roman" w:eastAsia="Times New Roman" w:hAnsi="Times New Roman" w:cs="Times New Roman"/>
          <w:b/>
          <w:bCs/>
          <w:sz w:val="22"/>
          <w:szCs w:val="22"/>
        </w:rPr>
      </w:pPr>
    </w:p>
    <w:p w14:paraId="4F7189A0" w14:textId="77777777" w:rsidR="00987113" w:rsidRDefault="00987113" w:rsidP="00F956AC">
      <w:pPr>
        <w:pStyle w:val="Title"/>
        <w:jc w:val="both"/>
        <w:outlineLvl w:val="0"/>
        <w:rPr>
          <w:rFonts w:ascii="Times New Roman" w:eastAsia="Times New Roman" w:hAnsi="Times New Roman" w:cs="Times New Roman"/>
          <w:b/>
          <w:bCs/>
          <w:sz w:val="22"/>
          <w:szCs w:val="22"/>
        </w:rPr>
      </w:pPr>
    </w:p>
    <w:p w14:paraId="534CDDE2" w14:textId="4CFA2DC0" w:rsidR="00484382" w:rsidRPr="00F956AC" w:rsidRDefault="00BD65BA" w:rsidP="00F956AC">
      <w:pPr>
        <w:pStyle w:val="Title"/>
        <w:jc w:val="both"/>
        <w:outlineLvl w:val="0"/>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 xml:space="preserve">4. </w:t>
      </w:r>
      <w:r w:rsidR="00EA6082" w:rsidRPr="00F956AC">
        <w:rPr>
          <w:rFonts w:ascii="Times New Roman" w:eastAsia="Times New Roman" w:hAnsi="Times New Roman" w:cs="Times New Roman"/>
          <w:b/>
          <w:bCs/>
          <w:sz w:val="22"/>
          <w:szCs w:val="22"/>
        </w:rPr>
        <w:t>Challenging and Replacing an Arbitrator</w:t>
      </w:r>
      <w:bookmarkEnd w:id="3"/>
    </w:p>
    <w:p w14:paraId="2E1C0609" w14:textId="105635F9" w:rsidR="00EA6082" w:rsidRPr="00EA6082" w:rsidRDefault="00EA6082" w:rsidP="00484382">
      <w:pPr>
        <w:spacing w:before="100" w:beforeAutospacing="1" w:after="100" w:afterAutospacing="1" w:line="240" w:lineRule="auto"/>
        <w:jc w:val="both"/>
        <w:rPr>
          <w:rFonts w:ascii="Times New Roman" w:eastAsia="Times New Roman" w:hAnsi="Times New Roman" w:cs="Times New Roman"/>
          <w:kern w:val="0"/>
          <w14:ligatures w14:val="none"/>
        </w:rPr>
      </w:pPr>
      <w:r w:rsidRPr="00EA6082">
        <w:rPr>
          <w:rFonts w:ascii="Times New Roman" w:eastAsia="Times New Roman" w:hAnsi="Times New Roman" w:cs="Times New Roman"/>
          <w:kern w:val="0"/>
          <w14:ligatures w14:val="none"/>
        </w:rPr>
        <w:lastRenderedPageBreak/>
        <w:t xml:space="preserve">Even after constitution, an arbitrator may be challenged or replaced if doubts about his or her suitability arise. Grounds for challenge typically mirror the qualities above. Most systems permit challenge if “circumstances exist that give rise to justifiable doubts as to [the arbitrator’s] impartiality or independence”. </w:t>
      </w:r>
      <w:sdt>
        <w:sdtPr>
          <w:rPr>
            <w:rFonts w:ascii="Times New Roman" w:eastAsia="Times New Roman" w:hAnsi="Times New Roman" w:cs="Times New Roman"/>
            <w:kern w:val="0"/>
            <w14:ligatures w14:val="none"/>
          </w:rPr>
          <w:id w:val="1324154402"/>
          <w:citation/>
        </w:sdtPr>
        <w:sdtContent>
          <w:r w:rsidR="0073607B">
            <w:rPr>
              <w:rFonts w:ascii="Times New Roman" w:eastAsia="Times New Roman" w:hAnsi="Times New Roman" w:cs="Times New Roman"/>
              <w:kern w:val="0"/>
              <w14:ligatures w14:val="none"/>
            </w:rPr>
            <w:fldChar w:fldCharType="begin"/>
          </w:r>
          <w:r w:rsidR="0073607B">
            <w:rPr>
              <w:rFonts w:ascii="Times New Roman" w:eastAsia="Times New Roman" w:hAnsi="Times New Roman" w:cs="Times New Roman"/>
              <w:kern w:val="0"/>
              <w14:ligatures w14:val="none"/>
            </w:rPr>
            <w:instrText xml:space="preserve"> CITATION ICC2021 \l 1033 </w:instrText>
          </w:r>
          <w:r w:rsidR="0073607B">
            <w:rPr>
              <w:rFonts w:ascii="Times New Roman" w:eastAsia="Times New Roman" w:hAnsi="Times New Roman" w:cs="Times New Roman"/>
              <w:kern w:val="0"/>
              <w14:ligatures w14:val="none"/>
            </w:rPr>
            <w:fldChar w:fldCharType="separate"/>
          </w:r>
          <w:r w:rsidR="004445F8" w:rsidRPr="004445F8">
            <w:rPr>
              <w:rFonts w:ascii="Times New Roman" w:eastAsia="Times New Roman" w:hAnsi="Times New Roman" w:cs="Times New Roman"/>
              <w:noProof/>
              <w:kern w:val="0"/>
              <w14:ligatures w14:val="none"/>
            </w:rPr>
            <w:t>((ICC), ICC Arbitration Rules, 2021)</w:t>
          </w:r>
          <w:r w:rsidR="0073607B">
            <w:rPr>
              <w:rFonts w:ascii="Times New Roman" w:eastAsia="Times New Roman" w:hAnsi="Times New Roman" w:cs="Times New Roman"/>
              <w:kern w:val="0"/>
              <w14:ligatures w14:val="none"/>
            </w:rPr>
            <w:fldChar w:fldCharType="end"/>
          </w:r>
        </w:sdtContent>
      </w:sdt>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73607B">
        <w:rPr>
          <w:rFonts w:ascii="Times New Roman" w:eastAsia="Times New Roman" w:hAnsi="Times New Roman" w:cs="Times New Roman"/>
          <w:kern w:val="0"/>
          <w14:ligatures w14:val="none"/>
        </w:rPr>
        <w:tab/>
      </w:r>
      <w:r w:rsidRPr="00EA6082">
        <w:rPr>
          <w:rFonts w:ascii="Times New Roman" w:eastAsia="Times New Roman" w:hAnsi="Times New Roman" w:cs="Times New Roman"/>
          <w:kern w:val="0"/>
          <w14:ligatures w14:val="none"/>
        </w:rPr>
        <w:t>Under the UNCITRAL Model Law (Art. 12), any arbitrator lacking the qualifications agreed upon by the parties can also be challenged</w:t>
      </w:r>
      <w:r w:rsidR="00F956AC">
        <w:rPr>
          <w:rFonts w:ascii="Times New Roman" w:eastAsia="Times New Roman" w:hAnsi="Times New Roman" w:cs="Times New Roman"/>
          <w:kern w:val="0"/>
          <w14:ligatures w14:val="none"/>
        </w:rPr>
        <w:t xml:space="preserve">. </w:t>
      </w:r>
      <w:r w:rsidRPr="00EA6082">
        <w:rPr>
          <w:rFonts w:ascii="Times New Roman" w:eastAsia="Times New Roman" w:hAnsi="Times New Roman" w:cs="Times New Roman"/>
          <w:kern w:val="0"/>
          <w14:ligatures w14:val="none"/>
        </w:rPr>
        <w:t>The LCIA Rules likewise allow a challenge if the arbitrator is unfit or acts unfairly</w:t>
      </w:r>
      <w:r w:rsidR="00F956AC">
        <w:rPr>
          <w:rFonts w:ascii="Times New Roman" w:eastAsia="Times New Roman" w:hAnsi="Times New Roman" w:cs="Times New Roman"/>
          <w:kern w:val="0"/>
          <w14:ligatures w14:val="none"/>
        </w:rPr>
        <w:t xml:space="preserve"> i</w:t>
      </w:r>
      <w:r w:rsidRPr="00EA6082">
        <w:rPr>
          <w:rFonts w:ascii="Times New Roman" w:eastAsia="Times New Roman" w:hAnsi="Times New Roman" w:cs="Times New Roman"/>
          <w:kern w:val="0"/>
          <w14:ligatures w14:val="none"/>
        </w:rPr>
        <w:t>n ICC proceedings, any party may challenge “for an alleged lack of impartiality or independence” by a written statement of facts to the ICC Secretariat.</w:t>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Pr="00EA6082">
        <w:rPr>
          <w:rFonts w:ascii="Times New Roman" w:eastAsia="Times New Roman" w:hAnsi="Times New Roman" w:cs="Times New Roman"/>
          <w:kern w:val="0"/>
          <w14:ligatures w14:val="none"/>
        </w:rPr>
        <w:t xml:space="preserve"> In all cases, the party raising the challenge must generally do so promptly – for example, UNCITRAL Art. 13 gives a 15-day deadline from awareness of the tribunal’s constitution ICC Rules allow 30 days from appointment notice and LCIA allows 14 days after formation or knowledge of grounds.</w:t>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Pr="00EA6082">
        <w:rPr>
          <w:rFonts w:ascii="Times New Roman" w:eastAsia="Times New Roman" w:hAnsi="Times New Roman" w:cs="Times New Roman"/>
          <w:kern w:val="0"/>
          <w14:ligatures w14:val="none"/>
        </w:rPr>
        <w:t xml:space="preserve"> A party may not arbitrarily replace an arbitrator it nominated unless new information justifies the challenge; the rules prevent abuse by limiting when a nominating party may object to its own appointee.</w:t>
      </w:r>
      <w:r w:rsidR="00F956AC">
        <w:rPr>
          <w:rFonts w:ascii="Times New Roman" w:eastAsia="Times New Roman" w:hAnsi="Times New Roman" w:cs="Times New Roman"/>
          <w:kern w:val="0"/>
          <w14:ligatures w14:val="none"/>
        </w:rPr>
        <w:t xml:space="preserve"> </w:t>
      </w:r>
      <w:r w:rsidRPr="00EA6082">
        <w:rPr>
          <w:rFonts w:ascii="Times New Roman" w:eastAsia="Times New Roman" w:hAnsi="Times New Roman" w:cs="Times New Roman"/>
          <w:kern w:val="0"/>
          <w14:ligatures w14:val="none"/>
        </w:rPr>
        <w:t>Procedurally, the tribunal or appointing authority decides most challenges. Under UNCITRAL Art. 13(2), if the parties have not agreed on a procedure, the challenge is decided by the arbitral tribunal itself (unless the arbitrator withdraws or the other party agrees).</w:t>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Pr="00EA6082">
        <w:rPr>
          <w:rFonts w:ascii="Times New Roman" w:eastAsia="Times New Roman" w:hAnsi="Times New Roman" w:cs="Times New Roman"/>
          <w:kern w:val="0"/>
          <w14:ligatures w14:val="none"/>
        </w:rPr>
        <w:t xml:space="preserve"> In ICC cases, the ICC Court (after inviting comments) rules on a challenge. </w:t>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Pr="00EA6082">
        <w:rPr>
          <w:rFonts w:ascii="Times New Roman" w:eastAsia="Times New Roman" w:hAnsi="Times New Roman" w:cs="Times New Roman"/>
          <w:kern w:val="0"/>
          <w14:ligatures w14:val="none"/>
        </w:rPr>
        <w:t xml:space="preserve">In LCIA cases, the LCIA Court makes a written decision, which is </w:t>
      </w:r>
      <w:r w:rsidR="00F956AC" w:rsidRPr="00EA6082">
        <w:rPr>
          <w:rFonts w:ascii="Times New Roman" w:eastAsia="Times New Roman" w:hAnsi="Times New Roman" w:cs="Times New Roman"/>
          <w:kern w:val="0"/>
          <w14:ligatures w14:val="none"/>
        </w:rPr>
        <w:t>obligatory</w:t>
      </w:r>
      <w:r w:rsidR="00F956AC">
        <w:rPr>
          <w:rFonts w:ascii="Times New Roman" w:eastAsia="Times New Roman" w:hAnsi="Times New Roman" w:cs="Times New Roman"/>
          <w:kern w:val="0"/>
          <w14:ligatures w14:val="none"/>
        </w:rPr>
        <w:t xml:space="preserve"> </w:t>
      </w:r>
      <w:r w:rsidRPr="00EA6082">
        <w:rPr>
          <w:rFonts w:ascii="Times New Roman" w:eastAsia="Times New Roman" w:hAnsi="Times New Roman" w:cs="Times New Roman"/>
          <w:kern w:val="0"/>
          <w14:ligatures w14:val="none"/>
        </w:rPr>
        <w:t xml:space="preserve">includes reasons. </w:t>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Pr="00EA6082">
        <w:rPr>
          <w:rFonts w:ascii="Times New Roman" w:eastAsia="Times New Roman" w:hAnsi="Times New Roman" w:cs="Times New Roman"/>
          <w:kern w:val="0"/>
          <w14:ligatures w14:val="none"/>
        </w:rPr>
        <w:t>If a challenge is upheld, that arbitrator’s appointment is revoked.</w:t>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Pr="00EA6082">
        <w:rPr>
          <w:rFonts w:ascii="Times New Roman" w:eastAsia="Times New Roman" w:hAnsi="Times New Roman" w:cs="Times New Roman"/>
          <w:kern w:val="0"/>
          <w14:ligatures w14:val="none"/>
        </w:rPr>
        <w:t>When an arbitrator must be replaced (due to resignation, death, disqualification or challenge), the tribunal is reconvened under the same procedure as initial appointment. The UNCITRAL Model Law (Art. 15) states that “a substitute arbitrator shall be appointed according to the rules that were applicable to the appointment of the arbitrator being replaced.</w:t>
      </w:r>
      <w:r w:rsidR="00F956AC">
        <w:rPr>
          <w:rFonts w:ascii="Times New Roman" w:eastAsia="Times New Roman" w:hAnsi="Times New Roman" w:cs="Times New Roman"/>
          <w:kern w:val="0"/>
          <w14:ligatures w14:val="none"/>
        </w:rPr>
        <w:t>”</w:t>
      </w:r>
      <w:r w:rsidR="00F956AC">
        <w:rPr>
          <w:rFonts w:ascii="Times New Roman" w:eastAsia="Times New Roman" w:hAnsi="Times New Roman" w:cs="Times New Roman"/>
          <w:kern w:val="0"/>
          <w14:ligatures w14:val="none"/>
        </w:rPr>
        <w:tab/>
      </w:r>
      <w:r w:rsidRPr="00EA6082">
        <w:rPr>
          <w:rFonts w:ascii="Times New Roman" w:eastAsia="Times New Roman" w:hAnsi="Times New Roman" w:cs="Times New Roman"/>
          <w:kern w:val="0"/>
          <w14:ligatures w14:val="none"/>
        </w:rPr>
        <w:t xml:space="preserve"> Similarly, the ICC Rules require the ICC Court to replace an arbitrator upon death, resignation, or accepted challenge. </w:t>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Pr="00EA6082">
        <w:rPr>
          <w:rFonts w:ascii="Times New Roman" w:eastAsia="Times New Roman" w:hAnsi="Times New Roman" w:cs="Times New Roman"/>
          <w:kern w:val="0"/>
          <w14:ligatures w14:val="none"/>
        </w:rPr>
        <w:t>The replacement may be made through the same nominating process (if a party-designated arbitrator is replaced, that party normally nominates the substitute), or the Court/Registrar may appoint directly if needed. LCIA rules allow the LCIA Court discretion on whether to repeat the parties’ nomination process for the replacement, and give it power to waive renominations if parties delay. During replacement, the arbitral proceedings typically pause: the tribunal as reconstituted then decides whether to repeat any prior hearings or submissions. All institutions ensure continuity: for example, ICC Art. 15(4) provides that once reconstituted, the tribunal may pick up where it left off or re-hear matters as needed, consistent with fairness.</w:t>
      </w:r>
      <w:r w:rsidR="004445F8">
        <w:rPr>
          <w:rFonts w:ascii="Times New Roman" w:eastAsia="Times New Roman" w:hAnsi="Times New Roman" w:cs="Times New Roman"/>
          <w:kern w:val="0"/>
          <w14:ligatures w14:val="none"/>
        </w:rPr>
        <w:t xml:space="preserve"> </w:t>
      </w:r>
      <w:sdt>
        <w:sdtPr>
          <w:rPr>
            <w:rFonts w:ascii="Times New Roman" w:eastAsia="Times New Roman" w:hAnsi="Times New Roman" w:cs="Times New Roman"/>
            <w:kern w:val="0"/>
            <w14:ligatures w14:val="none"/>
          </w:rPr>
          <w:id w:val="1881897016"/>
          <w:citation/>
        </w:sdtPr>
        <w:sdtContent>
          <w:r w:rsidR="004445F8">
            <w:rPr>
              <w:rFonts w:ascii="Times New Roman" w:eastAsia="Times New Roman" w:hAnsi="Times New Roman" w:cs="Times New Roman"/>
              <w:kern w:val="0"/>
              <w14:ligatures w14:val="none"/>
            </w:rPr>
            <w:fldChar w:fldCharType="begin"/>
          </w:r>
          <w:r w:rsidR="004445F8">
            <w:rPr>
              <w:rFonts w:ascii="Times New Roman" w:eastAsia="Times New Roman" w:hAnsi="Times New Roman" w:cs="Times New Roman"/>
              <w:kern w:val="0"/>
              <w14:ligatures w14:val="none"/>
            </w:rPr>
            <w:instrText xml:space="preserve"> CITATION Lon20 \l 1033 </w:instrText>
          </w:r>
          <w:r w:rsidR="004445F8">
            <w:rPr>
              <w:rFonts w:ascii="Times New Roman" w:eastAsia="Times New Roman" w:hAnsi="Times New Roman" w:cs="Times New Roman"/>
              <w:kern w:val="0"/>
              <w14:ligatures w14:val="none"/>
            </w:rPr>
            <w:fldChar w:fldCharType="separate"/>
          </w:r>
          <w:r w:rsidR="004445F8" w:rsidRPr="004445F8">
            <w:rPr>
              <w:rFonts w:ascii="Times New Roman" w:eastAsia="Times New Roman" w:hAnsi="Times New Roman" w:cs="Times New Roman"/>
              <w:noProof/>
              <w:kern w:val="0"/>
              <w14:ligatures w14:val="none"/>
            </w:rPr>
            <w:t>((LCIA), 2020)</w:t>
          </w:r>
          <w:r w:rsidR="004445F8">
            <w:rPr>
              <w:rFonts w:ascii="Times New Roman" w:eastAsia="Times New Roman" w:hAnsi="Times New Roman" w:cs="Times New Roman"/>
              <w:kern w:val="0"/>
              <w14:ligatures w14:val="none"/>
            </w:rPr>
            <w:fldChar w:fldCharType="end"/>
          </w:r>
        </w:sdtContent>
      </w:sdt>
    </w:p>
    <w:p w14:paraId="04204C48" w14:textId="77777777" w:rsidR="00EA6082" w:rsidRDefault="00EA6082" w:rsidP="00484382">
      <w:pPr>
        <w:spacing w:before="100" w:beforeAutospacing="1" w:after="100" w:afterAutospacing="1" w:line="240" w:lineRule="auto"/>
        <w:jc w:val="both"/>
        <w:rPr>
          <w:rFonts w:ascii="Times New Roman" w:eastAsia="Times New Roman" w:hAnsi="Times New Roman" w:cs="Times New Roman"/>
          <w:kern w:val="0"/>
          <w14:ligatures w14:val="none"/>
        </w:rPr>
      </w:pPr>
    </w:p>
    <w:p w14:paraId="4F67A3E5" w14:textId="77777777" w:rsidR="00F956AC" w:rsidRDefault="00F956AC" w:rsidP="00484382">
      <w:pPr>
        <w:spacing w:before="100" w:beforeAutospacing="1" w:after="100" w:afterAutospacing="1" w:line="240" w:lineRule="auto"/>
        <w:jc w:val="both"/>
        <w:rPr>
          <w:rFonts w:ascii="Times New Roman" w:eastAsia="Times New Roman" w:hAnsi="Times New Roman" w:cs="Times New Roman"/>
          <w:kern w:val="0"/>
          <w14:ligatures w14:val="none"/>
        </w:rPr>
      </w:pPr>
    </w:p>
    <w:p w14:paraId="77E35510" w14:textId="77777777" w:rsidR="00F956AC" w:rsidRDefault="00F956AC" w:rsidP="00484382">
      <w:pPr>
        <w:spacing w:before="100" w:beforeAutospacing="1" w:after="100" w:afterAutospacing="1" w:line="240" w:lineRule="auto"/>
        <w:jc w:val="both"/>
        <w:rPr>
          <w:rFonts w:ascii="Times New Roman" w:eastAsia="Times New Roman" w:hAnsi="Times New Roman" w:cs="Times New Roman"/>
          <w:kern w:val="0"/>
          <w14:ligatures w14:val="none"/>
        </w:rPr>
      </w:pPr>
    </w:p>
    <w:p w14:paraId="6A67B8FB" w14:textId="77777777" w:rsidR="006A1D3E" w:rsidRPr="00EA6082" w:rsidRDefault="006A1D3E" w:rsidP="00484382">
      <w:pPr>
        <w:spacing w:before="100" w:beforeAutospacing="1" w:after="100" w:afterAutospacing="1" w:line="240" w:lineRule="auto"/>
        <w:jc w:val="both"/>
        <w:rPr>
          <w:rFonts w:ascii="Times New Roman" w:eastAsia="Times New Roman" w:hAnsi="Times New Roman" w:cs="Times New Roman"/>
          <w:kern w:val="0"/>
          <w14:ligatures w14:val="none"/>
        </w:rPr>
      </w:pPr>
    </w:p>
    <w:p w14:paraId="7BE1E8C6" w14:textId="5B6BC546" w:rsidR="00EA6082" w:rsidRPr="00EA6082" w:rsidRDefault="00EA6082" w:rsidP="00484382">
      <w:pPr>
        <w:spacing w:before="100" w:beforeAutospacing="1" w:after="100" w:afterAutospacing="1" w:line="240" w:lineRule="auto"/>
        <w:jc w:val="both"/>
        <w:rPr>
          <w:rFonts w:ascii="Times New Roman" w:eastAsia="Times New Roman" w:hAnsi="Times New Roman" w:cs="Times New Roman"/>
          <w:kern w:val="0"/>
          <w14:ligatures w14:val="none"/>
        </w:rPr>
      </w:pPr>
      <w:r w:rsidRPr="00EA6082">
        <w:rPr>
          <w:rFonts w:ascii="Times New Roman" w:eastAsia="Times New Roman" w:hAnsi="Times New Roman" w:cs="Times New Roman"/>
          <w:kern w:val="0"/>
          <w14:ligatures w14:val="none"/>
        </w:rPr>
        <w:t>In ICSID arbitration, replacement is also addressed. Before the tribunal is fully constituted, either party may replace an arbitrator it appointed (ICSID Arbitration Rule 7).</w:t>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lastRenderedPageBreak/>
        <w:tab/>
      </w:r>
      <w:r w:rsidRPr="00EA6082">
        <w:rPr>
          <w:rFonts w:ascii="Times New Roman" w:eastAsia="Times New Roman" w:hAnsi="Times New Roman" w:cs="Times New Roman"/>
          <w:kern w:val="0"/>
          <w14:ligatures w14:val="none"/>
        </w:rPr>
        <w:t xml:space="preserve"> If an arbitrator resigns or is disqualified after constitution, ICSID’s Article 44 procedure (modeled on the UNCITRAL rules) allows a party to propose disqualification for justifiable doubts and, if upheld, the Secretary-General appoints a substitute. In practice, ICSID tribunals also consult the States and co-arbitrators in such events. Overall, these mechanisms ensure that any arbitrator who cannot continue – for medical, ethical, or logistical reasons – is removed, and a qualified replacement is appointed in an agreed manner, preserving the tribunal’s legitimacy and the </w:t>
      </w:r>
      <w:r w:rsidR="00F956AC" w:rsidRPr="00EA6082">
        <w:rPr>
          <w:rFonts w:ascii="Times New Roman" w:eastAsia="Times New Roman" w:hAnsi="Times New Roman" w:cs="Times New Roman"/>
          <w:kern w:val="0"/>
          <w14:ligatures w14:val="none"/>
        </w:rPr>
        <w:t>party’s</w:t>
      </w:r>
      <w:r w:rsidRPr="00EA6082">
        <w:rPr>
          <w:rFonts w:ascii="Times New Roman" w:eastAsia="Times New Roman" w:hAnsi="Times New Roman" w:cs="Times New Roman"/>
          <w:kern w:val="0"/>
          <w14:ligatures w14:val="none"/>
        </w:rPr>
        <w:t xml:space="preserve"> agreed method.</w:t>
      </w:r>
      <w:r w:rsidR="00A540C0">
        <w:rPr>
          <w:rFonts w:ascii="Times New Roman" w:eastAsia="Times New Roman" w:hAnsi="Times New Roman" w:cs="Times New Roman"/>
          <w:kern w:val="0"/>
          <w14:ligatures w14:val="none"/>
        </w:rPr>
        <w:t xml:space="preserve"> </w:t>
      </w:r>
      <w:sdt>
        <w:sdtPr>
          <w:rPr>
            <w:rFonts w:ascii="Times New Roman" w:eastAsia="Times New Roman" w:hAnsi="Times New Roman" w:cs="Times New Roman"/>
            <w:kern w:val="0"/>
            <w14:ligatures w14:val="none"/>
          </w:rPr>
          <w:id w:val="-1677255846"/>
          <w:citation/>
        </w:sdtPr>
        <w:sdtContent>
          <w:r w:rsidR="00A540C0">
            <w:rPr>
              <w:rFonts w:ascii="Times New Roman" w:eastAsia="Times New Roman" w:hAnsi="Times New Roman" w:cs="Times New Roman"/>
              <w:kern w:val="0"/>
              <w14:ligatures w14:val="none"/>
            </w:rPr>
            <w:fldChar w:fldCharType="begin"/>
          </w:r>
          <w:r w:rsidR="00A540C0">
            <w:rPr>
              <w:rFonts w:ascii="Times New Roman" w:eastAsia="Times New Roman" w:hAnsi="Times New Roman" w:cs="Times New Roman"/>
              <w:kern w:val="0"/>
              <w14:ligatures w14:val="none"/>
            </w:rPr>
            <w:instrText xml:space="preserve"> CITATION ICS22 \l 1033 </w:instrText>
          </w:r>
          <w:r w:rsidR="00A540C0">
            <w:rPr>
              <w:rFonts w:ascii="Times New Roman" w:eastAsia="Times New Roman" w:hAnsi="Times New Roman" w:cs="Times New Roman"/>
              <w:kern w:val="0"/>
              <w14:ligatures w14:val="none"/>
            </w:rPr>
            <w:fldChar w:fldCharType="separate"/>
          </w:r>
          <w:r w:rsidR="004445F8" w:rsidRPr="004445F8">
            <w:rPr>
              <w:rFonts w:ascii="Times New Roman" w:eastAsia="Times New Roman" w:hAnsi="Times New Roman" w:cs="Times New Roman"/>
              <w:noProof/>
              <w:kern w:val="0"/>
              <w14:ligatures w14:val="none"/>
            </w:rPr>
            <w:t>(ICSID, 2022)</w:t>
          </w:r>
          <w:r w:rsidR="00A540C0">
            <w:rPr>
              <w:rFonts w:ascii="Times New Roman" w:eastAsia="Times New Roman" w:hAnsi="Times New Roman" w:cs="Times New Roman"/>
              <w:kern w:val="0"/>
              <w14:ligatures w14:val="none"/>
            </w:rPr>
            <w:fldChar w:fldCharType="end"/>
          </w:r>
        </w:sdtContent>
      </w:sdt>
    </w:p>
    <w:p w14:paraId="24ABF9FA" w14:textId="77777777" w:rsidR="00EA6082" w:rsidRPr="00EA6082" w:rsidRDefault="00EA6082" w:rsidP="00484382">
      <w:pPr>
        <w:spacing w:before="100" w:beforeAutospacing="1" w:after="100" w:afterAutospacing="1" w:line="240" w:lineRule="auto"/>
        <w:jc w:val="both"/>
        <w:rPr>
          <w:rFonts w:ascii="Times New Roman" w:eastAsia="Times New Roman" w:hAnsi="Times New Roman" w:cs="Times New Roman"/>
          <w:kern w:val="0"/>
          <w14:ligatures w14:val="none"/>
        </w:rPr>
      </w:pPr>
    </w:p>
    <w:p w14:paraId="2A783D64" w14:textId="77777777" w:rsidR="00F956AC" w:rsidRDefault="00F956AC" w:rsidP="00F956AC">
      <w:pPr>
        <w:pStyle w:val="Title"/>
        <w:jc w:val="both"/>
        <w:rPr>
          <w:rFonts w:ascii="Times New Roman" w:eastAsia="Times New Roman" w:hAnsi="Times New Roman" w:cs="Times New Roman"/>
          <w:b/>
          <w:bCs/>
          <w:sz w:val="22"/>
          <w:szCs w:val="22"/>
        </w:rPr>
      </w:pPr>
    </w:p>
    <w:p w14:paraId="33DE2364" w14:textId="77777777" w:rsidR="00F956AC" w:rsidRDefault="00F956AC" w:rsidP="00F956AC">
      <w:pPr>
        <w:pStyle w:val="Title"/>
        <w:jc w:val="both"/>
        <w:rPr>
          <w:rFonts w:ascii="Times New Roman" w:eastAsia="Times New Roman" w:hAnsi="Times New Roman" w:cs="Times New Roman"/>
          <w:b/>
          <w:bCs/>
          <w:sz w:val="22"/>
          <w:szCs w:val="22"/>
        </w:rPr>
      </w:pPr>
    </w:p>
    <w:p w14:paraId="6D1D51D1" w14:textId="77777777" w:rsidR="00F956AC" w:rsidRDefault="00F956AC" w:rsidP="00F956AC">
      <w:pPr>
        <w:pStyle w:val="Title"/>
        <w:jc w:val="both"/>
        <w:rPr>
          <w:rFonts w:ascii="Times New Roman" w:eastAsia="Times New Roman" w:hAnsi="Times New Roman" w:cs="Times New Roman"/>
          <w:b/>
          <w:bCs/>
          <w:sz w:val="22"/>
          <w:szCs w:val="22"/>
        </w:rPr>
      </w:pPr>
    </w:p>
    <w:p w14:paraId="4A12D5CF" w14:textId="77777777" w:rsidR="00F956AC" w:rsidRDefault="00F956AC" w:rsidP="00F956AC">
      <w:pPr>
        <w:pStyle w:val="Title"/>
        <w:jc w:val="both"/>
        <w:rPr>
          <w:rFonts w:ascii="Times New Roman" w:eastAsia="Times New Roman" w:hAnsi="Times New Roman" w:cs="Times New Roman"/>
          <w:b/>
          <w:bCs/>
          <w:sz w:val="22"/>
          <w:szCs w:val="22"/>
        </w:rPr>
      </w:pPr>
    </w:p>
    <w:p w14:paraId="79B21F53" w14:textId="77777777" w:rsidR="00F956AC" w:rsidRDefault="00F956AC" w:rsidP="00F956AC">
      <w:pPr>
        <w:pStyle w:val="Title"/>
        <w:jc w:val="both"/>
        <w:rPr>
          <w:rFonts w:ascii="Times New Roman" w:eastAsia="Times New Roman" w:hAnsi="Times New Roman" w:cs="Times New Roman"/>
          <w:b/>
          <w:bCs/>
          <w:sz w:val="22"/>
          <w:szCs w:val="22"/>
        </w:rPr>
      </w:pPr>
    </w:p>
    <w:p w14:paraId="6908D7FA" w14:textId="77777777" w:rsidR="00F956AC" w:rsidRDefault="00F956AC" w:rsidP="00F956AC">
      <w:pPr>
        <w:pStyle w:val="Title"/>
        <w:jc w:val="both"/>
        <w:rPr>
          <w:rFonts w:ascii="Times New Roman" w:eastAsia="Times New Roman" w:hAnsi="Times New Roman" w:cs="Times New Roman"/>
          <w:b/>
          <w:bCs/>
          <w:sz w:val="22"/>
          <w:szCs w:val="22"/>
        </w:rPr>
      </w:pPr>
    </w:p>
    <w:p w14:paraId="60FDEA42" w14:textId="77777777" w:rsidR="00F956AC" w:rsidRDefault="00F956AC" w:rsidP="00F956AC">
      <w:pPr>
        <w:pStyle w:val="Title"/>
        <w:jc w:val="both"/>
        <w:rPr>
          <w:rFonts w:ascii="Times New Roman" w:eastAsia="Times New Roman" w:hAnsi="Times New Roman" w:cs="Times New Roman"/>
          <w:b/>
          <w:bCs/>
          <w:sz w:val="22"/>
          <w:szCs w:val="22"/>
        </w:rPr>
      </w:pPr>
    </w:p>
    <w:p w14:paraId="0570688B" w14:textId="77777777" w:rsidR="00F956AC" w:rsidRDefault="00F956AC" w:rsidP="00F956AC">
      <w:pPr>
        <w:pStyle w:val="Title"/>
        <w:jc w:val="both"/>
        <w:rPr>
          <w:rFonts w:ascii="Times New Roman" w:eastAsia="Times New Roman" w:hAnsi="Times New Roman" w:cs="Times New Roman"/>
          <w:b/>
          <w:bCs/>
          <w:sz w:val="22"/>
          <w:szCs w:val="22"/>
        </w:rPr>
      </w:pPr>
    </w:p>
    <w:p w14:paraId="48268FA4" w14:textId="77777777" w:rsidR="00F956AC" w:rsidRDefault="00F956AC" w:rsidP="00F956AC">
      <w:pPr>
        <w:pStyle w:val="Title"/>
        <w:jc w:val="both"/>
        <w:rPr>
          <w:rFonts w:ascii="Times New Roman" w:eastAsia="Times New Roman" w:hAnsi="Times New Roman" w:cs="Times New Roman"/>
          <w:b/>
          <w:bCs/>
          <w:sz w:val="22"/>
          <w:szCs w:val="22"/>
        </w:rPr>
      </w:pPr>
    </w:p>
    <w:p w14:paraId="54CB19E5" w14:textId="77777777" w:rsidR="00F956AC" w:rsidRDefault="00F956AC" w:rsidP="00F956AC">
      <w:pPr>
        <w:pStyle w:val="Title"/>
        <w:jc w:val="both"/>
        <w:rPr>
          <w:rFonts w:ascii="Times New Roman" w:eastAsia="Times New Roman" w:hAnsi="Times New Roman" w:cs="Times New Roman"/>
          <w:b/>
          <w:bCs/>
          <w:sz w:val="22"/>
          <w:szCs w:val="22"/>
        </w:rPr>
      </w:pPr>
    </w:p>
    <w:p w14:paraId="2A1646B5" w14:textId="77777777" w:rsidR="00F956AC" w:rsidRDefault="00F956AC" w:rsidP="00F956AC">
      <w:pPr>
        <w:pStyle w:val="Title"/>
        <w:jc w:val="both"/>
        <w:rPr>
          <w:rFonts w:ascii="Times New Roman" w:eastAsia="Times New Roman" w:hAnsi="Times New Roman" w:cs="Times New Roman"/>
          <w:b/>
          <w:bCs/>
          <w:sz w:val="22"/>
          <w:szCs w:val="22"/>
        </w:rPr>
      </w:pPr>
    </w:p>
    <w:p w14:paraId="1A0A1A99" w14:textId="77777777" w:rsidR="00F956AC" w:rsidRDefault="00F956AC" w:rsidP="00F956AC">
      <w:pPr>
        <w:pStyle w:val="Title"/>
        <w:jc w:val="both"/>
        <w:rPr>
          <w:rFonts w:ascii="Times New Roman" w:eastAsia="Times New Roman" w:hAnsi="Times New Roman" w:cs="Times New Roman"/>
          <w:b/>
          <w:bCs/>
          <w:sz w:val="22"/>
          <w:szCs w:val="22"/>
        </w:rPr>
      </w:pPr>
    </w:p>
    <w:p w14:paraId="107C7BCD" w14:textId="77777777" w:rsidR="00F956AC" w:rsidRDefault="00F956AC" w:rsidP="00F956AC">
      <w:pPr>
        <w:pStyle w:val="Title"/>
        <w:jc w:val="both"/>
        <w:rPr>
          <w:rFonts w:ascii="Times New Roman" w:eastAsia="Times New Roman" w:hAnsi="Times New Roman" w:cs="Times New Roman"/>
          <w:b/>
          <w:bCs/>
          <w:sz w:val="22"/>
          <w:szCs w:val="22"/>
        </w:rPr>
      </w:pPr>
    </w:p>
    <w:p w14:paraId="0C0DEF4D" w14:textId="77777777" w:rsidR="00F956AC" w:rsidRDefault="00F956AC" w:rsidP="00F956AC">
      <w:pPr>
        <w:pStyle w:val="Title"/>
        <w:jc w:val="both"/>
        <w:rPr>
          <w:rFonts w:ascii="Times New Roman" w:eastAsia="Times New Roman" w:hAnsi="Times New Roman" w:cs="Times New Roman"/>
          <w:b/>
          <w:bCs/>
          <w:sz w:val="22"/>
          <w:szCs w:val="22"/>
        </w:rPr>
      </w:pPr>
    </w:p>
    <w:p w14:paraId="2068DA67" w14:textId="77777777" w:rsidR="00F956AC" w:rsidRDefault="00F956AC" w:rsidP="00F956AC">
      <w:pPr>
        <w:pStyle w:val="Title"/>
        <w:jc w:val="both"/>
        <w:rPr>
          <w:rFonts w:ascii="Times New Roman" w:eastAsia="Times New Roman" w:hAnsi="Times New Roman" w:cs="Times New Roman"/>
          <w:b/>
          <w:bCs/>
          <w:sz w:val="22"/>
          <w:szCs w:val="22"/>
        </w:rPr>
      </w:pPr>
    </w:p>
    <w:p w14:paraId="27C34CCC" w14:textId="77777777" w:rsidR="00F956AC" w:rsidRDefault="00F956AC" w:rsidP="00F956AC">
      <w:pPr>
        <w:pStyle w:val="Title"/>
        <w:jc w:val="both"/>
        <w:rPr>
          <w:rFonts w:ascii="Times New Roman" w:eastAsia="Times New Roman" w:hAnsi="Times New Roman" w:cs="Times New Roman"/>
          <w:b/>
          <w:bCs/>
          <w:sz w:val="22"/>
          <w:szCs w:val="22"/>
        </w:rPr>
      </w:pPr>
    </w:p>
    <w:p w14:paraId="05E756FD" w14:textId="77777777" w:rsidR="00F956AC" w:rsidRDefault="00F956AC" w:rsidP="00F956AC">
      <w:pPr>
        <w:pStyle w:val="Title"/>
        <w:jc w:val="both"/>
        <w:rPr>
          <w:rFonts w:ascii="Times New Roman" w:eastAsia="Times New Roman" w:hAnsi="Times New Roman" w:cs="Times New Roman"/>
          <w:b/>
          <w:bCs/>
          <w:sz w:val="22"/>
          <w:szCs w:val="22"/>
        </w:rPr>
      </w:pPr>
    </w:p>
    <w:p w14:paraId="18B36235" w14:textId="77777777" w:rsidR="00F956AC" w:rsidRDefault="00F956AC" w:rsidP="00F956AC">
      <w:pPr>
        <w:pStyle w:val="Title"/>
        <w:jc w:val="both"/>
        <w:rPr>
          <w:rFonts w:ascii="Times New Roman" w:eastAsia="Times New Roman" w:hAnsi="Times New Roman" w:cs="Times New Roman"/>
          <w:b/>
          <w:bCs/>
          <w:sz w:val="22"/>
          <w:szCs w:val="22"/>
        </w:rPr>
      </w:pPr>
    </w:p>
    <w:p w14:paraId="74495C91" w14:textId="77777777" w:rsidR="00F956AC" w:rsidRDefault="00F956AC" w:rsidP="00F956AC">
      <w:pPr>
        <w:pStyle w:val="Title"/>
        <w:jc w:val="both"/>
        <w:rPr>
          <w:rFonts w:ascii="Times New Roman" w:eastAsia="Times New Roman" w:hAnsi="Times New Roman" w:cs="Times New Roman"/>
          <w:b/>
          <w:bCs/>
          <w:sz w:val="22"/>
          <w:szCs w:val="22"/>
        </w:rPr>
      </w:pPr>
    </w:p>
    <w:p w14:paraId="39AB0EF3" w14:textId="77777777" w:rsidR="00F956AC" w:rsidRDefault="00F956AC" w:rsidP="00F956AC">
      <w:pPr>
        <w:pStyle w:val="Title"/>
        <w:jc w:val="both"/>
        <w:rPr>
          <w:rFonts w:ascii="Times New Roman" w:eastAsia="Times New Roman" w:hAnsi="Times New Roman" w:cs="Times New Roman"/>
          <w:b/>
          <w:bCs/>
          <w:sz w:val="22"/>
          <w:szCs w:val="22"/>
        </w:rPr>
      </w:pPr>
    </w:p>
    <w:p w14:paraId="4F28DD44" w14:textId="77777777" w:rsidR="00F956AC" w:rsidRDefault="00F956AC" w:rsidP="00F956AC">
      <w:pPr>
        <w:pStyle w:val="Title"/>
        <w:jc w:val="both"/>
        <w:rPr>
          <w:rFonts w:ascii="Times New Roman" w:eastAsia="Times New Roman" w:hAnsi="Times New Roman" w:cs="Times New Roman"/>
          <w:b/>
          <w:bCs/>
          <w:sz w:val="22"/>
          <w:szCs w:val="22"/>
        </w:rPr>
      </w:pPr>
    </w:p>
    <w:p w14:paraId="1699265F" w14:textId="77777777" w:rsidR="00F956AC" w:rsidRDefault="00F956AC" w:rsidP="00F956AC">
      <w:pPr>
        <w:pStyle w:val="Title"/>
        <w:jc w:val="both"/>
        <w:rPr>
          <w:rFonts w:ascii="Times New Roman" w:eastAsia="Times New Roman" w:hAnsi="Times New Roman" w:cs="Times New Roman"/>
          <w:b/>
          <w:bCs/>
          <w:sz w:val="22"/>
          <w:szCs w:val="22"/>
        </w:rPr>
      </w:pPr>
    </w:p>
    <w:p w14:paraId="212931E3" w14:textId="77777777" w:rsidR="00F956AC" w:rsidRDefault="00F956AC" w:rsidP="00F956AC">
      <w:pPr>
        <w:pStyle w:val="Title"/>
        <w:jc w:val="both"/>
        <w:rPr>
          <w:rFonts w:ascii="Times New Roman" w:eastAsia="Times New Roman" w:hAnsi="Times New Roman" w:cs="Times New Roman"/>
          <w:b/>
          <w:bCs/>
          <w:sz w:val="22"/>
          <w:szCs w:val="22"/>
        </w:rPr>
      </w:pPr>
    </w:p>
    <w:p w14:paraId="70E56906" w14:textId="77777777" w:rsidR="00F956AC" w:rsidRDefault="00F956AC" w:rsidP="00F956AC">
      <w:pPr>
        <w:pStyle w:val="Title"/>
        <w:jc w:val="both"/>
        <w:rPr>
          <w:rFonts w:ascii="Times New Roman" w:eastAsia="Times New Roman" w:hAnsi="Times New Roman" w:cs="Times New Roman"/>
          <w:b/>
          <w:bCs/>
          <w:sz w:val="22"/>
          <w:szCs w:val="22"/>
        </w:rPr>
      </w:pPr>
    </w:p>
    <w:p w14:paraId="56EB17A0" w14:textId="77777777" w:rsidR="00F956AC" w:rsidRDefault="00F956AC" w:rsidP="00F956AC">
      <w:pPr>
        <w:pStyle w:val="Title"/>
        <w:jc w:val="both"/>
        <w:rPr>
          <w:rFonts w:ascii="Times New Roman" w:eastAsia="Times New Roman" w:hAnsi="Times New Roman" w:cs="Times New Roman"/>
          <w:b/>
          <w:bCs/>
          <w:sz w:val="22"/>
          <w:szCs w:val="22"/>
        </w:rPr>
      </w:pPr>
    </w:p>
    <w:p w14:paraId="695D09E8" w14:textId="77777777" w:rsidR="00F956AC" w:rsidRDefault="00F956AC" w:rsidP="00F956AC">
      <w:pPr>
        <w:pStyle w:val="Title"/>
        <w:jc w:val="both"/>
        <w:rPr>
          <w:rFonts w:ascii="Times New Roman" w:eastAsia="Times New Roman" w:hAnsi="Times New Roman" w:cs="Times New Roman"/>
          <w:b/>
          <w:bCs/>
          <w:sz w:val="22"/>
          <w:szCs w:val="22"/>
        </w:rPr>
      </w:pPr>
    </w:p>
    <w:p w14:paraId="2E7742F1" w14:textId="77777777" w:rsidR="00F956AC" w:rsidRDefault="00F956AC" w:rsidP="00F956AC">
      <w:pPr>
        <w:pStyle w:val="Title"/>
        <w:jc w:val="both"/>
        <w:rPr>
          <w:rFonts w:ascii="Times New Roman" w:eastAsia="Times New Roman" w:hAnsi="Times New Roman" w:cs="Times New Roman"/>
          <w:b/>
          <w:bCs/>
          <w:sz w:val="22"/>
          <w:szCs w:val="22"/>
        </w:rPr>
      </w:pPr>
    </w:p>
    <w:p w14:paraId="051A8472" w14:textId="77777777" w:rsidR="00F956AC" w:rsidRDefault="00F956AC" w:rsidP="00F956AC">
      <w:pPr>
        <w:pStyle w:val="Title"/>
        <w:jc w:val="both"/>
        <w:rPr>
          <w:rFonts w:ascii="Times New Roman" w:eastAsia="Times New Roman" w:hAnsi="Times New Roman" w:cs="Times New Roman"/>
          <w:b/>
          <w:bCs/>
          <w:sz w:val="22"/>
          <w:szCs w:val="22"/>
        </w:rPr>
      </w:pPr>
    </w:p>
    <w:p w14:paraId="70FC33C0" w14:textId="77777777" w:rsidR="00F956AC" w:rsidRDefault="00F956AC" w:rsidP="00F956AC">
      <w:pPr>
        <w:pStyle w:val="Title"/>
        <w:jc w:val="both"/>
        <w:rPr>
          <w:rFonts w:ascii="Times New Roman" w:eastAsia="Times New Roman" w:hAnsi="Times New Roman" w:cs="Times New Roman"/>
          <w:b/>
          <w:bCs/>
          <w:sz w:val="22"/>
          <w:szCs w:val="22"/>
        </w:rPr>
      </w:pPr>
    </w:p>
    <w:p w14:paraId="1D72CA91" w14:textId="77777777" w:rsidR="00F956AC" w:rsidRDefault="00F956AC" w:rsidP="00F956AC">
      <w:pPr>
        <w:pStyle w:val="Title"/>
        <w:jc w:val="both"/>
        <w:rPr>
          <w:rFonts w:ascii="Times New Roman" w:eastAsia="Times New Roman" w:hAnsi="Times New Roman" w:cs="Times New Roman"/>
          <w:b/>
          <w:bCs/>
          <w:sz w:val="22"/>
          <w:szCs w:val="22"/>
        </w:rPr>
      </w:pPr>
    </w:p>
    <w:p w14:paraId="27115B01" w14:textId="77777777" w:rsidR="00F956AC" w:rsidRDefault="00F956AC" w:rsidP="00F956AC">
      <w:pPr>
        <w:pStyle w:val="Title"/>
        <w:jc w:val="both"/>
        <w:rPr>
          <w:rFonts w:ascii="Times New Roman" w:eastAsia="Times New Roman" w:hAnsi="Times New Roman" w:cs="Times New Roman"/>
          <w:b/>
          <w:bCs/>
          <w:sz w:val="22"/>
          <w:szCs w:val="22"/>
        </w:rPr>
      </w:pPr>
    </w:p>
    <w:p w14:paraId="3E5AF28A" w14:textId="77777777" w:rsidR="00F956AC" w:rsidRDefault="00F956AC" w:rsidP="00F956AC">
      <w:pPr>
        <w:pStyle w:val="Title"/>
        <w:jc w:val="both"/>
        <w:rPr>
          <w:rFonts w:ascii="Times New Roman" w:eastAsia="Times New Roman" w:hAnsi="Times New Roman" w:cs="Times New Roman"/>
          <w:b/>
          <w:bCs/>
          <w:sz w:val="22"/>
          <w:szCs w:val="22"/>
        </w:rPr>
      </w:pPr>
    </w:p>
    <w:p w14:paraId="155FF2F4" w14:textId="77777777" w:rsidR="00F956AC" w:rsidRDefault="00F956AC" w:rsidP="00F956AC">
      <w:pPr>
        <w:pStyle w:val="Title"/>
        <w:jc w:val="both"/>
        <w:rPr>
          <w:rFonts w:ascii="Times New Roman" w:eastAsia="Times New Roman" w:hAnsi="Times New Roman" w:cs="Times New Roman"/>
          <w:b/>
          <w:bCs/>
          <w:sz w:val="22"/>
          <w:szCs w:val="22"/>
        </w:rPr>
      </w:pPr>
    </w:p>
    <w:p w14:paraId="7C55354B" w14:textId="77777777" w:rsidR="00F956AC" w:rsidRDefault="00F956AC" w:rsidP="00F956AC">
      <w:pPr>
        <w:pStyle w:val="Title"/>
        <w:jc w:val="both"/>
        <w:rPr>
          <w:rFonts w:ascii="Times New Roman" w:eastAsia="Times New Roman" w:hAnsi="Times New Roman" w:cs="Times New Roman"/>
          <w:b/>
          <w:bCs/>
          <w:sz w:val="22"/>
          <w:szCs w:val="22"/>
        </w:rPr>
      </w:pPr>
    </w:p>
    <w:p w14:paraId="1E5AEF98" w14:textId="77777777" w:rsidR="00F956AC" w:rsidRDefault="00F956AC" w:rsidP="00F956AC">
      <w:pPr>
        <w:pStyle w:val="Title"/>
        <w:jc w:val="both"/>
        <w:rPr>
          <w:rFonts w:ascii="Times New Roman" w:eastAsia="Times New Roman" w:hAnsi="Times New Roman" w:cs="Times New Roman"/>
          <w:b/>
          <w:bCs/>
          <w:sz w:val="22"/>
          <w:szCs w:val="22"/>
        </w:rPr>
      </w:pPr>
    </w:p>
    <w:p w14:paraId="0421F5CA" w14:textId="77777777" w:rsidR="00F956AC" w:rsidRDefault="00F956AC" w:rsidP="00F956AC">
      <w:pPr>
        <w:pStyle w:val="Title"/>
        <w:jc w:val="both"/>
        <w:rPr>
          <w:rFonts w:ascii="Times New Roman" w:eastAsia="Times New Roman" w:hAnsi="Times New Roman" w:cs="Times New Roman"/>
          <w:b/>
          <w:bCs/>
          <w:sz w:val="22"/>
          <w:szCs w:val="22"/>
        </w:rPr>
      </w:pPr>
    </w:p>
    <w:p w14:paraId="74699282" w14:textId="77777777" w:rsidR="00F956AC" w:rsidRDefault="00F956AC" w:rsidP="00F956AC">
      <w:pPr>
        <w:pStyle w:val="Title"/>
        <w:jc w:val="both"/>
        <w:rPr>
          <w:rFonts w:ascii="Times New Roman" w:eastAsia="Times New Roman" w:hAnsi="Times New Roman" w:cs="Times New Roman"/>
          <w:b/>
          <w:bCs/>
          <w:sz w:val="22"/>
          <w:szCs w:val="22"/>
        </w:rPr>
      </w:pPr>
    </w:p>
    <w:p w14:paraId="1F1E7A40" w14:textId="77777777" w:rsidR="006A1D3E" w:rsidRDefault="006A1D3E" w:rsidP="00987113">
      <w:pPr>
        <w:pStyle w:val="Title"/>
        <w:jc w:val="both"/>
        <w:outlineLvl w:val="0"/>
        <w:rPr>
          <w:rFonts w:ascii="Times New Roman" w:eastAsia="Times New Roman" w:hAnsi="Times New Roman" w:cs="Times New Roman"/>
          <w:b/>
          <w:bCs/>
          <w:sz w:val="22"/>
          <w:szCs w:val="22"/>
        </w:rPr>
      </w:pPr>
      <w:bookmarkStart w:id="4" w:name="_Toc216166820"/>
    </w:p>
    <w:p w14:paraId="37E6CA1A" w14:textId="77777777" w:rsidR="006A1D3E" w:rsidRDefault="006A1D3E" w:rsidP="00987113">
      <w:pPr>
        <w:pStyle w:val="Title"/>
        <w:jc w:val="both"/>
        <w:outlineLvl w:val="0"/>
        <w:rPr>
          <w:rFonts w:ascii="Times New Roman" w:eastAsia="Times New Roman" w:hAnsi="Times New Roman" w:cs="Times New Roman"/>
          <w:b/>
          <w:bCs/>
          <w:sz w:val="22"/>
          <w:szCs w:val="22"/>
        </w:rPr>
      </w:pPr>
    </w:p>
    <w:p w14:paraId="6E08114C" w14:textId="65B1B517" w:rsidR="00440AF6" w:rsidRPr="00A540C0" w:rsidRDefault="00EA6082" w:rsidP="00A540C0">
      <w:pPr>
        <w:pStyle w:val="Title"/>
        <w:jc w:val="both"/>
        <w:outlineLvl w:val="0"/>
        <w:rPr>
          <w:rFonts w:ascii="Times New Roman" w:eastAsia="Times New Roman" w:hAnsi="Times New Roman" w:cs="Times New Roman"/>
          <w:b/>
          <w:bCs/>
          <w:sz w:val="22"/>
          <w:szCs w:val="22"/>
        </w:rPr>
      </w:pPr>
      <w:r w:rsidRPr="00F956AC">
        <w:rPr>
          <w:rFonts w:ascii="Times New Roman" w:eastAsia="Times New Roman" w:hAnsi="Times New Roman" w:cs="Times New Roman"/>
          <w:b/>
          <w:bCs/>
          <w:sz w:val="22"/>
          <w:szCs w:val="22"/>
        </w:rPr>
        <w:t>Duties and Ethical Responsibilities of Arbitrators</w:t>
      </w:r>
      <w:bookmarkEnd w:id="4"/>
    </w:p>
    <w:p w14:paraId="777D09C5" w14:textId="35AA225C" w:rsidR="00440AF6" w:rsidRPr="00BD65BA" w:rsidRDefault="00440AF6" w:rsidP="00BD65BA">
      <w:pPr>
        <w:spacing w:before="100" w:beforeAutospacing="1" w:after="100" w:afterAutospacing="1" w:line="240" w:lineRule="auto"/>
        <w:jc w:val="both"/>
        <w:rPr>
          <w:rFonts w:ascii="Times New Roman" w:eastAsia="Times New Roman" w:hAnsi="Times New Roman" w:cs="Times New Roman"/>
          <w:kern w:val="0"/>
          <w14:ligatures w14:val="none"/>
        </w:rPr>
      </w:pPr>
      <w:r w:rsidRPr="00440AF6">
        <w:rPr>
          <w:rFonts w:ascii="Times New Roman" w:eastAsia="Times New Roman" w:hAnsi="Times New Roman" w:cs="Times New Roman"/>
          <w:kern w:val="0"/>
          <w14:ligatures w14:val="none"/>
        </w:rPr>
        <w:lastRenderedPageBreak/>
        <w:t>Arbitrators hold a central role in international arbitration, and their conduct is guided not only by procedural law but also by ethical and professional obligations. According to Cleis (2017), the most fundamental ethical responsibilities of arbitrators are independence and impartiality, which serve as the cornerstone for the integrity of the arbitration process. Independence requires that arbitrators remain free from any external influence or control, whether from the disputing parties, state actors, or other interested third parties. This ensures that decisions are based solely on the evidence, law, and merits of the case, without pressure or interference from outside forces</w:t>
      </w:r>
      <w:sdt>
        <w:sdtPr>
          <w:rPr>
            <w:rFonts w:ascii="Times New Roman" w:eastAsia="Times New Roman" w:hAnsi="Times New Roman" w:cs="Times New Roman"/>
            <w:kern w:val="0"/>
            <w14:ligatures w14:val="none"/>
          </w:rPr>
          <w:id w:val="-606741231"/>
          <w:citation/>
        </w:sdtPr>
        <w:sdtContent>
          <w:r w:rsidR="00384DF5">
            <w:rPr>
              <w:rFonts w:ascii="Times New Roman" w:eastAsia="Times New Roman" w:hAnsi="Times New Roman" w:cs="Times New Roman"/>
              <w:kern w:val="0"/>
              <w14:ligatures w14:val="none"/>
            </w:rPr>
            <w:fldChar w:fldCharType="begin"/>
          </w:r>
          <w:r w:rsidR="00384DF5">
            <w:rPr>
              <w:rFonts w:ascii="Times New Roman" w:eastAsia="Times New Roman" w:hAnsi="Times New Roman" w:cs="Times New Roman"/>
              <w:kern w:val="0"/>
              <w14:ligatures w14:val="none"/>
            </w:rPr>
            <w:instrText xml:space="preserve">CITATION Mar17 \p 12&amp;#8211;18 \l 1033 </w:instrText>
          </w:r>
          <w:r w:rsidR="00384DF5">
            <w:rPr>
              <w:rFonts w:ascii="Times New Roman" w:eastAsia="Times New Roman" w:hAnsi="Times New Roman" w:cs="Times New Roman"/>
              <w:kern w:val="0"/>
              <w14:ligatures w14:val="none"/>
            </w:rPr>
            <w:fldChar w:fldCharType="separate"/>
          </w:r>
          <w:r w:rsidR="004445F8">
            <w:rPr>
              <w:rFonts w:ascii="Times New Roman" w:eastAsia="Times New Roman" w:hAnsi="Times New Roman" w:cs="Times New Roman"/>
              <w:noProof/>
              <w:kern w:val="0"/>
              <w14:ligatures w14:val="none"/>
            </w:rPr>
            <w:t xml:space="preserve"> </w:t>
          </w:r>
          <w:r w:rsidR="004445F8" w:rsidRPr="004445F8">
            <w:rPr>
              <w:rFonts w:ascii="Times New Roman" w:eastAsia="Times New Roman" w:hAnsi="Times New Roman" w:cs="Times New Roman"/>
              <w:noProof/>
              <w:kern w:val="0"/>
              <w14:ligatures w14:val="none"/>
            </w:rPr>
            <w:t>(Cleis, 2017, pp. 12–18)</w:t>
          </w:r>
          <w:r w:rsidR="00384DF5">
            <w:rPr>
              <w:rFonts w:ascii="Times New Roman" w:eastAsia="Times New Roman" w:hAnsi="Times New Roman" w:cs="Times New Roman"/>
              <w:kern w:val="0"/>
              <w14:ligatures w14:val="none"/>
            </w:rPr>
            <w:fldChar w:fldCharType="end"/>
          </w:r>
        </w:sdtContent>
      </w:sdt>
      <w:r w:rsidR="00384DF5">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sidR="00384DF5">
        <w:rPr>
          <w:rFonts w:ascii="Times New Roman" w:eastAsia="Times New Roman" w:hAnsi="Times New Roman" w:cs="Times New Roman"/>
          <w:kern w:val="0"/>
          <w14:ligatures w14:val="none"/>
        </w:rPr>
        <w:tab/>
      </w:r>
      <w:r w:rsidR="00384DF5">
        <w:rPr>
          <w:rFonts w:ascii="Times New Roman" w:eastAsia="Times New Roman" w:hAnsi="Times New Roman" w:cs="Times New Roman"/>
          <w:kern w:val="0"/>
          <w14:ligatures w14:val="none"/>
        </w:rPr>
        <w:tab/>
      </w:r>
      <w:r w:rsidRPr="00440AF6">
        <w:rPr>
          <w:rFonts w:ascii="Times New Roman" w:eastAsia="Times New Roman" w:hAnsi="Times New Roman" w:cs="Times New Roman"/>
          <w:kern w:val="0"/>
          <w14:ligatures w14:val="none"/>
        </w:rPr>
        <w:t>Impartiality, on the other hand, is a duty of the arbitrator’s mind and conscience. Arbitrators must not show bias or favoritism toward any party and must maintain a neutral stance throughout the proceedings. Cleis emphasizes that impartiality is an ethical requirement as well as a legal one under ICSID arbitration rules. Failure to maintain impartiality can lead to challenges, annulment of awards, and damage to the reputation of both the arbitrator and the arbitration institution</w:t>
      </w:r>
      <w:r w:rsidR="00384DF5">
        <w:rPr>
          <w:rFonts w:ascii="Times New Roman" w:eastAsia="Times New Roman" w:hAnsi="Times New Roman" w:cs="Times New Roman"/>
          <w:kern w:val="0"/>
          <w14:ligatures w14:val="none"/>
        </w:rPr>
        <w:t xml:space="preserve">. </w:t>
      </w:r>
      <w:sdt>
        <w:sdtPr>
          <w:rPr>
            <w:rFonts w:ascii="Times New Roman" w:eastAsia="Times New Roman" w:hAnsi="Times New Roman" w:cs="Times New Roman"/>
            <w:kern w:val="0"/>
            <w14:ligatures w14:val="none"/>
          </w:rPr>
          <w:id w:val="1215689493"/>
          <w:citation/>
        </w:sdtPr>
        <w:sdtContent>
          <w:r w:rsidR="00384DF5">
            <w:rPr>
              <w:rFonts w:ascii="Times New Roman" w:eastAsia="Times New Roman" w:hAnsi="Times New Roman" w:cs="Times New Roman"/>
              <w:kern w:val="0"/>
              <w14:ligatures w14:val="none"/>
            </w:rPr>
            <w:fldChar w:fldCharType="begin"/>
          </w:r>
          <w:r w:rsidR="00384DF5">
            <w:rPr>
              <w:rFonts w:ascii="Times New Roman" w:eastAsia="Times New Roman" w:hAnsi="Times New Roman" w:cs="Times New Roman"/>
              <w:kern w:val="0"/>
              <w14:ligatures w14:val="none"/>
            </w:rPr>
            <w:instrText xml:space="preserve">CITATION Mar17 \p "12&amp;#8211;18, 264&amp;#8211;266" \l 1033 </w:instrText>
          </w:r>
          <w:r w:rsidR="00384DF5">
            <w:rPr>
              <w:rFonts w:ascii="Times New Roman" w:eastAsia="Times New Roman" w:hAnsi="Times New Roman" w:cs="Times New Roman"/>
              <w:kern w:val="0"/>
              <w14:ligatures w14:val="none"/>
            </w:rPr>
            <w:fldChar w:fldCharType="separate"/>
          </w:r>
          <w:r w:rsidR="004445F8" w:rsidRPr="004445F8">
            <w:rPr>
              <w:rFonts w:ascii="Times New Roman" w:eastAsia="Times New Roman" w:hAnsi="Times New Roman" w:cs="Times New Roman"/>
              <w:noProof/>
              <w:kern w:val="0"/>
              <w14:ligatures w14:val="none"/>
            </w:rPr>
            <w:t>(Cleis, 2017, pp. 12–18, 264–266)</w:t>
          </w:r>
          <w:r w:rsidR="00384DF5">
            <w:rPr>
              <w:rFonts w:ascii="Times New Roman" w:eastAsia="Times New Roman" w:hAnsi="Times New Roman" w:cs="Times New Roman"/>
              <w:kern w:val="0"/>
              <w14:ligatures w14:val="none"/>
            </w:rPr>
            <w:fldChar w:fldCharType="end"/>
          </w:r>
        </w:sdtContent>
      </w:sdt>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sidR="00384DF5">
        <w:rPr>
          <w:rFonts w:ascii="Times New Roman" w:eastAsia="Times New Roman" w:hAnsi="Times New Roman" w:cs="Times New Roman"/>
          <w:kern w:val="0"/>
          <w14:ligatures w14:val="none"/>
        </w:rPr>
        <w:tab/>
      </w:r>
      <w:r w:rsidR="00384DF5">
        <w:rPr>
          <w:rFonts w:ascii="Times New Roman" w:eastAsia="Times New Roman" w:hAnsi="Times New Roman" w:cs="Times New Roman"/>
          <w:kern w:val="0"/>
          <w14:ligatures w14:val="none"/>
        </w:rPr>
        <w:tab/>
      </w:r>
      <w:r w:rsidRPr="00440AF6">
        <w:rPr>
          <w:rFonts w:ascii="Times New Roman" w:eastAsia="Times New Roman" w:hAnsi="Times New Roman" w:cs="Times New Roman"/>
          <w:kern w:val="0"/>
          <w14:ligatures w14:val="none"/>
        </w:rPr>
        <w:t xml:space="preserve">Closely connected to these principles is the duty of disclosure, which obliges arbitrators to reveal any circumstances that may cast doubt on their independence or impartiality. This includes prior professional or personal relationships with the parties or counsel, financial interests, or any other factor that could be perceived as a conflict of interest. </w:t>
      </w:r>
      <w:sdt>
        <w:sdtPr>
          <w:rPr>
            <w:rFonts w:ascii="Times New Roman" w:eastAsia="Times New Roman" w:hAnsi="Times New Roman" w:cs="Times New Roman"/>
            <w:kern w:val="0"/>
            <w14:ligatures w14:val="none"/>
          </w:rPr>
          <w:id w:val="1337735705"/>
          <w:citation/>
        </w:sdtPr>
        <w:sdtContent>
          <w:r w:rsidR="00384DF5">
            <w:rPr>
              <w:rFonts w:ascii="Times New Roman" w:eastAsia="Times New Roman" w:hAnsi="Times New Roman" w:cs="Times New Roman"/>
              <w:kern w:val="0"/>
              <w14:ligatures w14:val="none"/>
            </w:rPr>
            <w:fldChar w:fldCharType="begin"/>
          </w:r>
          <w:r w:rsidR="00384DF5">
            <w:rPr>
              <w:rFonts w:ascii="Times New Roman" w:eastAsia="Times New Roman" w:hAnsi="Times New Roman" w:cs="Times New Roman"/>
              <w:kern w:val="0"/>
              <w14:ligatures w14:val="none"/>
            </w:rPr>
            <w:instrText xml:space="preserve">CITATION Mar17 \p " 15&amp;#8211;17" \l 1033 </w:instrText>
          </w:r>
          <w:r w:rsidR="00384DF5">
            <w:rPr>
              <w:rFonts w:ascii="Times New Roman" w:eastAsia="Times New Roman" w:hAnsi="Times New Roman" w:cs="Times New Roman"/>
              <w:kern w:val="0"/>
              <w14:ligatures w14:val="none"/>
            </w:rPr>
            <w:fldChar w:fldCharType="separate"/>
          </w:r>
          <w:r w:rsidR="004445F8" w:rsidRPr="004445F8">
            <w:rPr>
              <w:rFonts w:ascii="Times New Roman" w:eastAsia="Times New Roman" w:hAnsi="Times New Roman" w:cs="Times New Roman"/>
              <w:noProof/>
              <w:kern w:val="0"/>
              <w14:ligatures w14:val="none"/>
            </w:rPr>
            <w:t>(Cleis, 2017, pp. 15–17)</w:t>
          </w:r>
          <w:r w:rsidR="00384DF5">
            <w:rPr>
              <w:rFonts w:ascii="Times New Roman" w:eastAsia="Times New Roman" w:hAnsi="Times New Roman" w:cs="Times New Roman"/>
              <w:kern w:val="0"/>
              <w14:ligatures w14:val="none"/>
            </w:rPr>
            <w:fldChar w:fldCharType="end"/>
          </w:r>
        </w:sdtContent>
      </w:sdt>
      <w:r w:rsidR="00384DF5">
        <w:rPr>
          <w:rFonts w:ascii="Times New Roman" w:eastAsia="Times New Roman" w:hAnsi="Times New Roman" w:cs="Times New Roman"/>
          <w:kern w:val="0"/>
          <w14:ligatures w14:val="none"/>
        </w:rPr>
        <w:tab/>
      </w:r>
      <w:r w:rsidR="00384DF5">
        <w:rPr>
          <w:rFonts w:ascii="Times New Roman" w:eastAsia="Times New Roman" w:hAnsi="Times New Roman" w:cs="Times New Roman"/>
          <w:kern w:val="0"/>
          <w14:ligatures w14:val="none"/>
        </w:rPr>
        <w:tab/>
        <w:t>N</w:t>
      </w:r>
      <w:r w:rsidRPr="00440AF6">
        <w:rPr>
          <w:rFonts w:ascii="Times New Roman" w:eastAsia="Times New Roman" w:hAnsi="Times New Roman" w:cs="Times New Roman"/>
          <w:kern w:val="0"/>
          <w14:ligatures w14:val="none"/>
        </w:rPr>
        <w:t>otes that full disclosure is an essential ethical obligation; it is the primary mechanism by which the arbitration system safeguards its integrity and maintains trust between the parties and the tribunal.</w:t>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sidR="00384DF5">
        <w:rPr>
          <w:rFonts w:ascii="Times New Roman" w:eastAsia="Times New Roman" w:hAnsi="Times New Roman" w:cs="Times New Roman"/>
          <w:kern w:val="0"/>
          <w14:ligatures w14:val="none"/>
        </w:rPr>
        <w:tab/>
      </w:r>
      <w:r w:rsidR="00384DF5">
        <w:rPr>
          <w:rFonts w:ascii="Times New Roman" w:eastAsia="Times New Roman" w:hAnsi="Times New Roman" w:cs="Times New Roman"/>
          <w:kern w:val="0"/>
          <w14:ligatures w14:val="none"/>
        </w:rPr>
        <w:tab/>
      </w:r>
      <w:r w:rsidR="00384DF5">
        <w:rPr>
          <w:rFonts w:ascii="Times New Roman" w:eastAsia="Times New Roman" w:hAnsi="Times New Roman" w:cs="Times New Roman"/>
          <w:kern w:val="0"/>
          <w14:ligatures w14:val="none"/>
        </w:rPr>
        <w:tab/>
      </w:r>
      <w:r w:rsidR="00384DF5">
        <w:rPr>
          <w:rFonts w:ascii="Times New Roman" w:eastAsia="Times New Roman" w:hAnsi="Times New Roman" w:cs="Times New Roman"/>
          <w:kern w:val="0"/>
          <w14:ligatures w14:val="none"/>
        </w:rPr>
        <w:tab/>
      </w:r>
      <w:r w:rsidR="00384DF5">
        <w:rPr>
          <w:rFonts w:ascii="Times New Roman" w:eastAsia="Times New Roman" w:hAnsi="Times New Roman" w:cs="Times New Roman"/>
          <w:kern w:val="0"/>
          <w14:ligatures w14:val="none"/>
        </w:rPr>
        <w:tab/>
      </w:r>
      <w:r w:rsidR="00384DF5">
        <w:rPr>
          <w:rFonts w:ascii="Times New Roman" w:eastAsia="Times New Roman" w:hAnsi="Times New Roman" w:cs="Times New Roman"/>
          <w:kern w:val="0"/>
          <w14:ligatures w14:val="none"/>
        </w:rPr>
        <w:tab/>
      </w:r>
      <w:r w:rsidR="00384DF5">
        <w:rPr>
          <w:rFonts w:ascii="Times New Roman" w:eastAsia="Times New Roman" w:hAnsi="Times New Roman" w:cs="Times New Roman"/>
          <w:kern w:val="0"/>
          <w14:ligatures w14:val="none"/>
        </w:rPr>
        <w:tab/>
      </w:r>
      <w:r w:rsidR="00384DF5">
        <w:rPr>
          <w:rFonts w:ascii="Times New Roman" w:eastAsia="Times New Roman" w:hAnsi="Times New Roman" w:cs="Times New Roman"/>
          <w:kern w:val="0"/>
          <w14:ligatures w14:val="none"/>
        </w:rPr>
        <w:tab/>
      </w:r>
      <w:r w:rsidR="00384DF5">
        <w:rPr>
          <w:rFonts w:ascii="Times New Roman" w:eastAsia="Times New Roman" w:hAnsi="Times New Roman" w:cs="Times New Roman"/>
          <w:kern w:val="0"/>
          <w14:ligatures w14:val="none"/>
        </w:rPr>
        <w:tab/>
      </w:r>
      <w:r w:rsidRPr="00440AF6">
        <w:rPr>
          <w:rFonts w:ascii="Times New Roman" w:eastAsia="Times New Roman" w:hAnsi="Times New Roman" w:cs="Times New Roman"/>
          <w:kern w:val="0"/>
          <w14:ligatures w14:val="none"/>
        </w:rPr>
        <w:t xml:space="preserve">Another critical responsibility of arbitrators is the duty to conduct proceedings properly and fairly. Arbitrators are ethically obliged to manage hearings efficiently, provide all parties with an equal opportunity to present evidence and arguments, and ensure procedural fairness. They must prevent undue delays, maintain decorum in hearings, and respect the rights of all participants. </w:t>
      </w:r>
      <w:sdt>
        <w:sdtPr>
          <w:rPr>
            <w:rFonts w:ascii="Times New Roman" w:eastAsia="Times New Roman" w:hAnsi="Times New Roman" w:cs="Times New Roman"/>
            <w:kern w:val="0"/>
            <w14:ligatures w14:val="none"/>
          </w:rPr>
          <w:id w:val="-1207327653"/>
          <w:citation/>
        </w:sdtPr>
        <w:sdtContent>
          <w:r w:rsidR="00384DF5">
            <w:rPr>
              <w:rFonts w:ascii="Times New Roman" w:eastAsia="Times New Roman" w:hAnsi="Times New Roman" w:cs="Times New Roman"/>
              <w:kern w:val="0"/>
              <w14:ligatures w14:val="none"/>
            </w:rPr>
            <w:fldChar w:fldCharType="begin"/>
          </w:r>
          <w:r w:rsidR="00384DF5">
            <w:rPr>
              <w:rFonts w:ascii="Times New Roman" w:eastAsia="Times New Roman" w:hAnsi="Times New Roman" w:cs="Times New Roman"/>
              <w:kern w:val="0"/>
              <w14:ligatures w14:val="none"/>
            </w:rPr>
            <w:instrText xml:space="preserve">CITATION Mar17 \p "12&amp;#8211;18, 264&amp;#8211;266" \l 1033 </w:instrText>
          </w:r>
          <w:r w:rsidR="00384DF5">
            <w:rPr>
              <w:rFonts w:ascii="Times New Roman" w:eastAsia="Times New Roman" w:hAnsi="Times New Roman" w:cs="Times New Roman"/>
              <w:kern w:val="0"/>
              <w14:ligatures w14:val="none"/>
            </w:rPr>
            <w:fldChar w:fldCharType="separate"/>
          </w:r>
          <w:r w:rsidR="004445F8" w:rsidRPr="004445F8">
            <w:rPr>
              <w:rFonts w:ascii="Times New Roman" w:eastAsia="Times New Roman" w:hAnsi="Times New Roman" w:cs="Times New Roman"/>
              <w:noProof/>
              <w:kern w:val="0"/>
              <w14:ligatures w14:val="none"/>
            </w:rPr>
            <w:t>(Cleis, 2017, pp. 12–18, 264–266)</w:t>
          </w:r>
          <w:r w:rsidR="00384DF5">
            <w:rPr>
              <w:rFonts w:ascii="Times New Roman" w:eastAsia="Times New Roman" w:hAnsi="Times New Roman" w:cs="Times New Roman"/>
              <w:kern w:val="0"/>
              <w14:ligatures w14:val="none"/>
            </w:rPr>
            <w:fldChar w:fldCharType="end"/>
          </w:r>
        </w:sdtContent>
      </w:sdt>
      <w:r w:rsidR="00384DF5">
        <w:rPr>
          <w:rFonts w:ascii="Times New Roman" w:eastAsia="Times New Roman" w:hAnsi="Times New Roman" w:cs="Times New Roman"/>
          <w:kern w:val="0"/>
          <w14:ligatures w14:val="none"/>
        </w:rPr>
        <w:tab/>
      </w:r>
      <w:r w:rsidR="00384DF5">
        <w:rPr>
          <w:rFonts w:ascii="Times New Roman" w:eastAsia="Times New Roman" w:hAnsi="Times New Roman" w:cs="Times New Roman"/>
          <w:kern w:val="0"/>
          <w14:ligatures w14:val="none"/>
        </w:rPr>
        <w:tab/>
      </w:r>
      <w:r w:rsidR="00384DF5">
        <w:rPr>
          <w:rFonts w:ascii="Times New Roman" w:eastAsia="Times New Roman" w:hAnsi="Times New Roman" w:cs="Times New Roman"/>
          <w:kern w:val="0"/>
          <w14:ligatures w14:val="none"/>
        </w:rPr>
        <w:tab/>
      </w:r>
      <w:r w:rsidR="00384DF5">
        <w:rPr>
          <w:rFonts w:ascii="Times New Roman" w:eastAsia="Times New Roman" w:hAnsi="Times New Roman" w:cs="Times New Roman"/>
          <w:kern w:val="0"/>
          <w14:ligatures w14:val="none"/>
        </w:rPr>
        <w:tab/>
      </w:r>
      <w:r w:rsidR="00384DF5">
        <w:rPr>
          <w:rFonts w:ascii="Times New Roman" w:eastAsia="Times New Roman" w:hAnsi="Times New Roman" w:cs="Times New Roman"/>
          <w:kern w:val="0"/>
          <w14:ligatures w14:val="none"/>
        </w:rPr>
        <w:tab/>
      </w:r>
      <w:r w:rsidR="00384DF5">
        <w:rPr>
          <w:rFonts w:ascii="Times New Roman" w:eastAsia="Times New Roman" w:hAnsi="Times New Roman" w:cs="Times New Roman"/>
          <w:kern w:val="0"/>
          <w14:ligatures w14:val="none"/>
        </w:rPr>
        <w:tab/>
      </w:r>
      <w:r w:rsidR="00384DF5">
        <w:rPr>
          <w:rFonts w:ascii="Times New Roman" w:eastAsia="Times New Roman" w:hAnsi="Times New Roman" w:cs="Times New Roman"/>
          <w:kern w:val="0"/>
          <w14:ligatures w14:val="none"/>
        </w:rPr>
        <w:tab/>
      </w:r>
      <w:r w:rsidR="00384DF5">
        <w:rPr>
          <w:rFonts w:ascii="Times New Roman" w:eastAsia="Times New Roman" w:hAnsi="Times New Roman" w:cs="Times New Roman"/>
          <w:kern w:val="0"/>
          <w14:ligatures w14:val="none"/>
        </w:rPr>
        <w:tab/>
      </w:r>
      <w:r w:rsidR="00384DF5">
        <w:rPr>
          <w:rFonts w:ascii="Times New Roman" w:eastAsia="Times New Roman" w:hAnsi="Times New Roman" w:cs="Times New Roman"/>
          <w:kern w:val="0"/>
          <w14:ligatures w14:val="none"/>
        </w:rPr>
        <w:tab/>
      </w:r>
      <w:r w:rsidR="00384DF5">
        <w:rPr>
          <w:rFonts w:ascii="Times New Roman" w:eastAsia="Times New Roman" w:hAnsi="Times New Roman" w:cs="Times New Roman"/>
          <w:kern w:val="0"/>
          <w14:ligatures w14:val="none"/>
        </w:rPr>
        <w:tab/>
        <w:t>E</w:t>
      </w:r>
      <w:r w:rsidRPr="00440AF6">
        <w:rPr>
          <w:rFonts w:ascii="Times New Roman" w:eastAsia="Times New Roman" w:hAnsi="Times New Roman" w:cs="Times New Roman"/>
          <w:kern w:val="0"/>
          <w14:ligatures w14:val="none"/>
        </w:rPr>
        <w:t>mphasizes that these procedural duties are not merely technical requirements but are integral to the ethical framework governing arbitrator conduct.</w:t>
      </w:r>
      <w:r>
        <w:rPr>
          <w:rFonts w:ascii="Times New Roman" w:eastAsia="Times New Roman" w:hAnsi="Times New Roman" w:cs="Times New Roman"/>
          <w:kern w:val="0"/>
          <w14:ligatures w14:val="none"/>
        </w:rPr>
        <w:tab/>
      </w:r>
      <w:r w:rsidR="00C95270">
        <w:rPr>
          <w:rFonts w:ascii="Times New Roman" w:eastAsia="Times New Roman" w:hAnsi="Times New Roman" w:cs="Times New Roman"/>
          <w:kern w:val="0"/>
          <w14:ligatures w14:val="none"/>
        </w:rPr>
        <w:tab/>
      </w:r>
      <w:r w:rsidR="00C95270">
        <w:rPr>
          <w:rFonts w:ascii="Times New Roman" w:eastAsia="Times New Roman" w:hAnsi="Times New Roman" w:cs="Times New Roman"/>
          <w:kern w:val="0"/>
          <w14:ligatures w14:val="none"/>
        </w:rPr>
        <w:tab/>
      </w:r>
      <w:r w:rsidR="00C95270">
        <w:rPr>
          <w:rFonts w:ascii="Times New Roman" w:eastAsia="Times New Roman" w:hAnsi="Times New Roman" w:cs="Times New Roman"/>
          <w:kern w:val="0"/>
          <w14:ligatures w14:val="none"/>
        </w:rPr>
        <w:tab/>
      </w:r>
      <w:r w:rsidRPr="00440AF6">
        <w:rPr>
          <w:rFonts w:ascii="Times New Roman" w:eastAsia="Times New Roman" w:hAnsi="Times New Roman" w:cs="Times New Roman"/>
          <w:kern w:val="0"/>
          <w14:ligatures w14:val="none"/>
        </w:rPr>
        <w:t>Finally, arbitrators are expected to uphold integrity and professionalism in every aspect of their role. They must avoid using their position to advance personal interests or the interests of third parties. The ethical responsibilities of an arbitrator extend beyond the immediate proceedings and encompass the maintenance of professional reputation, adherence to high standards of conduct, and the promotion of confidence in the arbitration system itself., the combination of independence, impartiality, disclosure, procedural diligence, and professional integrity constitutes the full spectrum of an arbitrator’s ethical duties</w:t>
      </w:r>
      <w:r w:rsidR="00C95270">
        <w:rPr>
          <w:rFonts w:ascii="Times New Roman" w:eastAsia="Times New Roman" w:hAnsi="Times New Roman" w:cs="Times New Roman"/>
          <w:kern w:val="0"/>
          <w14:ligatures w14:val="none"/>
        </w:rPr>
        <w:t>.</w:t>
      </w:r>
      <w:sdt>
        <w:sdtPr>
          <w:rPr>
            <w:rFonts w:ascii="Times New Roman" w:eastAsia="Times New Roman" w:hAnsi="Times New Roman" w:cs="Times New Roman"/>
            <w:kern w:val="0"/>
            <w14:ligatures w14:val="none"/>
          </w:rPr>
          <w:id w:val="-1105344601"/>
          <w:citation/>
        </w:sdtPr>
        <w:sdtContent>
          <w:r w:rsidR="00C95270">
            <w:rPr>
              <w:rFonts w:ascii="Times New Roman" w:eastAsia="Times New Roman" w:hAnsi="Times New Roman" w:cs="Times New Roman"/>
              <w:kern w:val="0"/>
              <w14:ligatures w14:val="none"/>
            </w:rPr>
            <w:fldChar w:fldCharType="begin"/>
          </w:r>
          <w:r w:rsidR="00C95270">
            <w:rPr>
              <w:rFonts w:ascii="Times New Roman" w:eastAsia="Times New Roman" w:hAnsi="Times New Roman" w:cs="Times New Roman"/>
              <w:kern w:val="0"/>
              <w14:ligatures w14:val="none"/>
            </w:rPr>
            <w:instrText xml:space="preserve">CITATION Mar17 \p "12&amp;#8211;18, 264&amp;#8211;266" \l 1033 </w:instrText>
          </w:r>
          <w:r w:rsidR="00C95270">
            <w:rPr>
              <w:rFonts w:ascii="Times New Roman" w:eastAsia="Times New Roman" w:hAnsi="Times New Roman" w:cs="Times New Roman"/>
              <w:kern w:val="0"/>
              <w14:ligatures w14:val="none"/>
            </w:rPr>
            <w:fldChar w:fldCharType="separate"/>
          </w:r>
          <w:r w:rsidR="004445F8">
            <w:rPr>
              <w:rFonts w:ascii="Times New Roman" w:eastAsia="Times New Roman" w:hAnsi="Times New Roman" w:cs="Times New Roman"/>
              <w:noProof/>
              <w:kern w:val="0"/>
              <w14:ligatures w14:val="none"/>
            </w:rPr>
            <w:t xml:space="preserve"> </w:t>
          </w:r>
          <w:r w:rsidR="004445F8" w:rsidRPr="004445F8">
            <w:rPr>
              <w:rFonts w:ascii="Times New Roman" w:eastAsia="Times New Roman" w:hAnsi="Times New Roman" w:cs="Times New Roman"/>
              <w:noProof/>
              <w:kern w:val="0"/>
              <w14:ligatures w14:val="none"/>
            </w:rPr>
            <w:t>(Cleis, 2017, pp. 12–18, 264–266)</w:t>
          </w:r>
          <w:r w:rsidR="00C95270">
            <w:rPr>
              <w:rFonts w:ascii="Times New Roman" w:eastAsia="Times New Roman" w:hAnsi="Times New Roman" w:cs="Times New Roman"/>
              <w:kern w:val="0"/>
              <w14:ligatures w14:val="none"/>
            </w:rPr>
            <w:fldChar w:fldCharType="end"/>
          </w:r>
        </w:sdtContent>
      </w:sdt>
      <w:r w:rsidR="00C95270">
        <w:rPr>
          <w:rFonts w:ascii="Times New Roman" w:eastAsia="Times New Roman" w:hAnsi="Times New Roman" w:cs="Times New Roman"/>
          <w:kern w:val="0"/>
          <w14:ligatures w14:val="none"/>
        </w:rPr>
        <w:t xml:space="preserve"> </w:t>
      </w:r>
      <w:r w:rsidR="00C95270">
        <w:rPr>
          <w:rFonts w:ascii="Times New Roman" w:eastAsia="Times New Roman" w:hAnsi="Times New Roman" w:cs="Times New Roman"/>
          <w:kern w:val="0"/>
          <w14:ligatures w14:val="none"/>
        </w:rPr>
        <w:tab/>
      </w:r>
      <w:r w:rsidR="00C95270">
        <w:rPr>
          <w:rFonts w:ascii="Times New Roman" w:eastAsia="Times New Roman" w:hAnsi="Times New Roman" w:cs="Times New Roman"/>
          <w:kern w:val="0"/>
          <w14:ligatures w14:val="none"/>
        </w:rPr>
        <w:tab/>
      </w:r>
      <w:r w:rsidRPr="00440AF6">
        <w:rPr>
          <w:rFonts w:ascii="Times New Roman" w:eastAsia="Times New Roman" w:hAnsi="Times New Roman" w:cs="Times New Roman"/>
          <w:kern w:val="0"/>
          <w14:ligatures w14:val="none"/>
        </w:rPr>
        <w:t>Ethical issues also arise from arbitrators’ dual roles as neutrals who were sometimes suggested by the parties. A well-known concern is that party-appointed arbitrators might feel pressured to favor the appointing side. However, every rulebook emphasizes that appointment by a party does not diminish an arbitrator’s duty to remain neutral. For instance, LCIA Art. 5.3 explicitly forbids an arbitrator (including a party nominee) from acting as that party’s advocate. ICSID’s post-appointment declaration reinforces this: arbitrators pledge not to accept instructions or hidden payments, and to judge “fairly as between the parties”.</w:t>
      </w:r>
      <w:sdt>
        <w:sdtPr>
          <w:rPr>
            <w:rFonts w:ascii="Times New Roman" w:eastAsia="Times New Roman" w:hAnsi="Times New Roman" w:cs="Times New Roman"/>
            <w:kern w:val="0"/>
            <w14:ligatures w14:val="none"/>
          </w:rPr>
          <w:id w:val="1788238161"/>
          <w:citation/>
        </w:sdtPr>
        <w:sdtContent>
          <w:r w:rsidR="0073607B">
            <w:rPr>
              <w:rFonts w:ascii="Times New Roman" w:eastAsia="Times New Roman" w:hAnsi="Times New Roman" w:cs="Times New Roman"/>
              <w:kern w:val="0"/>
              <w14:ligatures w14:val="none"/>
            </w:rPr>
            <w:fldChar w:fldCharType="begin"/>
          </w:r>
          <w:r w:rsidR="0073607B">
            <w:rPr>
              <w:rFonts w:ascii="Times New Roman" w:eastAsia="Times New Roman" w:hAnsi="Times New Roman" w:cs="Times New Roman"/>
              <w:kern w:val="0"/>
              <w14:ligatures w14:val="none"/>
            </w:rPr>
            <w:instrText xml:space="preserve">CITATION Int14 \p " 5&amp;#8211;6" \l 1033 </w:instrText>
          </w:r>
          <w:r w:rsidR="0073607B">
            <w:rPr>
              <w:rFonts w:ascii="Times New Roman" w:eastAsia="Times New Roman" w:hAnsi="Times New Roman" w:cs="Times New Roman"/>
              <w:kern w:val="0"/>
              <w14:ligatures w14:val="none"/>
            </w:rPr>
            <w:fldChar w:fldCharType="separate"/>
          </w:r>
          <w:r w:rsidR="004445F8">
            <w:rPr>
              <w:rFonts w:ascii="Times New Roman" w:eastAsia="Times New Roman" w:hAnsi="Times New Roman" w:cs="Times New Roman"/>
              <w:noProof/>
              <w:kern w:val="0"/>
              <w14:ligatures w14:val="none"/>
            </w:rPr>
            <w:t xml:space="preserve"> </w:t>
          </w:r>
          <w:r w:rsidR="004445F8" w:rsidRPr="004445F8">
            <w:rPr>
              <w:rFonts w:ascii="Times New Roman" w:eastAsia="Times New Roman" w:hAnsi="Times New Roman" w:cs="Times New Roman"/>
              <w:noProof/>
              <w:kern w:val="0"/>
              <w14:ligatures w14:val="none"/>
            </w:rPr>
            <w:t>((IBA), 2014, pp. 5–6)</w:t>
          </w:r>
          <w:r w:rsidR="0073607B">
            <w:rPr>
              <w:rFonts w:ascii="Times New Roman" w:eastAsia="Times New Roman" w:hAnsi="Times New Roman" w:cs="Times New Roman"/>
              <w:kern w:val="0"/>
              <w14:ligatures w14:val="none"/>
            </w:rPr>
            <w:fldChar w:fldCharType="end"/>
          </w:r>
        </w:sdtContent>
      </w:sdt>
      <w:r w:rsidRPr="00440AF6">
        <w:rPr>
          <w:rFonts w:ascii="Times New Roman" w:eastAsia="Times New Roman" w:hAnsi="Times New Roman" w:cs="Times New Roman"/>
          <w:kern w:val="0"/>
          <w14:ligatures w14:val="none"/>
        </w:rPr>
        <w:tab/>
      </w:r>
      <w:r w:rsidRPr="00440AF6">
        <w:rPr>
          <w:rFonts w:ascii="Times New Roman" w:eastAsia="Times New Roman" w:hAnsi="Times New Roman" w:cs="Times New Roman"/>
          <w:kern w:val="0"/>
          <w14:ligatures w14:val="none"/>
        </w:rPr>
        <w:tab/>
      </w:r>
      <w:r w:rsidRPr="00440AF6">
        <w:rPr>
          <w:rFonts w:ascii="Times New Roman" w:eastAsia="Times New Roman" w:hAnsi="Times New Roman" w:cs="Times New Roman"/>
          <w:kern w:val="0"/>
          <w14:ligatures w14:val="none"/>
        </w:rPr>
        <w:tab/>
      </w:r>
      <w:bookmarkStart w:id="5" w:name="_Toc216166821"/>
    </w:p>
    <w:p w14:paraId="1C669914" w14:textId="22B0E63A" w:rsidR="000610E2" w:rsidRPr="000610E2" w:rsidRDefault="00987113" w:rsidP="00A540C0">
      <w:pPr>
        <w:pStyle w:val="Title"/>
        <w:jc w:val="both"/>
        <w:outlineLvl w:val="0"/>
        <w:rPr>
          <w:rFonts w:ascii="Times New Roman" w:eastAsia="Times New Roman" w:hAnsi="Times New Roman" w:cs="Times New Roman"/>
          <w:b/>
          <w:bCs/>
          <w:sz w:val="22"/>
          <w:szCs w:val="22"/>
        </w:rPr>
      </w:pPr>
      <w:r w:rsidRPr="000610E2">
        <w:rPr>
          <w:rFonts w:ascii="Times New Roman" w:eastAsia="Times New Roman" w:hAnsi="Times New Roman" w:cs="Times New Roman"/>
          <w:b/>
          <w:bCs/>
          <w:sz w:val="22"/>
          <w:szCs w:val="22"/>
        </w:rPr>
        <w:t>Conclusion</w:t>
      </w:r>
      <w:bookmarkEnd w:id="5"/>
    </w:p>
    <w:p w14:paraId="6B4F7998" w14:textId="5330FEC1" w:rsidR="002F5612" w:rsidRDefault="00A540C0" w:rsidP="00A540C0">
      <w:pPr>
        <w:spacing w:before="100" w:beforeAutospacing="1" w:after="100" w:afterAutospacing="1" w:line="240" w:lineRule="auto"/>
        <w:jc w:val="both"/>
        <w:rPr>
          <w:rFonts w:ascii="Times New Roman" w:eastAsia="Times New Roman" w:hAnsi="Times New Roman" w:cs="Times New Roman"/>
          <w:kern w:val="0"/>
          <w14:ligatures w14:val="none"/>
        </w:rPr>
      </w:pPr>
      <w:r w:rsidRPr="00A540C0">
        <w:rPr>
          <w:rFonts w:ascii="Times New Roman" w:eastAsia="Times New Roman" w:hAnsi="Times New Roman" w:cs="Times New Roman"/>
          <w:kern w:val="0"/>
          <w14:ligatures w14:val="none"/>
        </w:rPr>
        <w:lastRenderedPageBreak/>
        <w:t xml:space="preserve">International arbitration </w:t>
      </w:r>
      <w:r>
        <w:rPr>
          <w:rFonts w:ascii="Times New Roman" w:eastAsia="Times New Roman" w:hAnsi="Times New Roman" w:cs="Times New Roman"/>
          <w:kern w:val="0"/>
          <w14:ligatures w14:val="none"/>
        </w:rPr>
        <w:t>is based on</w:t>
      </w:r>
      <w:r w:rsidRPr="00A540C0">
        <w:rPr>
          <w:rFonts w:ascii="Times New Roman" w:eastAsia="Times New Roman" w:hAnsi="Times New Roman" w:cs="Times New Roman"/>
          <w:kern w:val="0"/>
          <w14:ligatures w14:val="none"/>
        </w:rPr>
        <w:t xml:space="preserve"> quality, neutrality, and integrity of those </w:t>
      </w:r>
      <w:r>
        <w:rPr>
          <w:rFonts w:ascii="Times New Roman" w:eastAsia="Times New Roman" w:hAnsi="Times New Roman" w:cs="Times New Roman"/>
          <w:kern w:val="0"/>
          <w14:ligatures w14:val="none"/>
        </w:rPr>
        <w:t>who are in charge (arbitrators)</w:t>
      </w:r>
      <w:r w:rsidRPr="00A540C0">
        <w:rPr>
          <w:rFonts w:ascii="Times New Roman" w:eastAsia="Times New Roman" w:hAnsi="Times New Roman" w:cs="Times New Roman"/>
          <w:kern w:val="0"/>
          <w14:ligatures w14:val="none"/>
        </w:rPr>
        <w:t xml:space="preserve"> with deciding disputes. The </w:t>
      </w:r>
      <w:r>
        <w:rPr>
          <w:rFonts w:ascii="Times New Roman" w:eastAsia="Times New Roman" w:hAnsi="Times New Roman" w:cs="Times New Roman"/>
          <w:kern w:val="0"/>
          <w14:ligatures w14:val="none"/>
        </w:rPr>
        <w:t>way</w:t>
      </w:r>
      <w:r w:rsidRPr="00A540C0">
        <w:rPr>
          <w:rFonts w:ascii="Times New Roman" w:eastAsia="Times New Roman" w:hAnsi="Times New Roman" w:cs="Times New Roman"/>
          <w:kern w:val="0"/>
          <w14:ligatures w14:val="none"/>
        </w:rPr>
        <w:t xml:space="preserve"> by which arbitrators are appointed</w:t>
      </w:r>
      <w:r>
        <w:rPr>
          <w:rFonts w:ascii="Times New Roman" w:eastAsia="Times New Roman" w:hAnsi="Times New Roman" w:cs="Times New Roman"/>
          <w:kern w:val="0"/>
          <w14:ligatures w14:val="none"/>
        </w:rPr>
        <w:t xml:space="preserve"> be that </w:t>
      </w:r>
      <w:r w:rsidRPr="00A540C0">
        <w:rPr>
          <w:rFonts w:ascii="Times New Roman" w:eastAsia="Times New Roman" w:hAnsi="Times New Roman" w:cs="Times New Roman"/>
          <w:kern w:val="0"/>
          <w14:ligatures w14:val="none"/>
        </w:rPr>
        <w:t xml:space="preserve">through party agreement, institutional </w:t>
      </w:r>
      <w:r>
        <w:rPr>
          <w:rFonts w:ascii="Times New Roman" w:eastAsia="Times New Roman" w:hAnsi="Times New Roman" w:cs="Times New Roman"/>
          <w:kern w:val="0"/>
          <w14:ligatures w14:val="none"/>
        </w:rPr>
        <w:t>rules and regulation</w:t>
      </w:r>
      <w:r w:rsidRPr="00A540C0">
        <w:rPr>
          <w:rFonts w:ascii="Times New Roman" w:eastAsia="Times New Roman" w:hAnsi="Times New Roman" w:cs="Times New Roman"/>
          <w:kern w:val="0"/>
          <w14:ligatures w14:val="none"/>
        </w:rPr>
        <w:t>, or intervention by courts and appointing authorities</w:t>
      </w:r>
      <w:r>
        <w:rPr>
          <w:rFonts w:ascii="Times New Roman" w:eastAsia="Times New Roman" w:hAnsi="Times New Roman" w:cs="Times New Roman"/>
          <w:kern w:val="0"/>
          <w14:ligatures w14:val="none"/>
        </w:rPr>
        <w:t xml:space="preserve"> shows </w:t>
      </w:r>
      <w:r w:rsidRPr="00A540C0">
        <w:rPr>
          <w:rFonts w:ascii="Times New Roman" w:eastAsia="Times New Roman" w:hAnsi="Times New Roman" w:cs="Times New Roman"/>
          <w:kern w:val="0"/>
          <w14:ligatures w14:val="none"/>
        </w:rPr>
        <w:t>a careful balance between party autonomy and the need for objective safeguards. While parties enjoy significant freedom in shaping the tribunal, this autonomy is constrained by procedural frameworks designed to ensure competence, independence, and impartiality.</w:t>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sidRPr="00A540C0">
        <w:rPr>
          <w:rFonts w:ascii="Times New Roman" w:eastAsia="Times New Roman" w:hAnsi="Times New Roman" w:cs="Times New Roman"/>
          <w:kern w:val="0"/>
          <w14:ligatures w14:val="none"/>
        </w:rPr>
        <w:t>Across leading arbitration regimes, including those of the ICC, LCIA, UNCITRAL, and ICSID, clear and structured rules govern the appointment, challenge, and replacement of arbitrators. These rules operate to prevent deadlock, address conflicts of interest, and maintain the continuity of proceedings. Once appointed, arbitrators are bound by stringent duties of neutrality, confidentiality, diligence, and professional integrity, reinforced by disclosure obligations and ethical standards set out in modern codes of conduct and institutional guidelines.</w:t>
      </w:r>
      <w:r>
        <w:rPr>
          <w:rFonts w:ascii="Times New Roman" w:eastAsia="Times New Roman" w:hAnsi="Times New Roman" w:cs="Times New Roman"/>
          <w:kern w:val="0"/>
          <w14:ligatures w14:val="none"/>
        </w:rPr>
        <w:tab/>
      </w:r>
      <w:r w:rsidRPr="00A540C0">
        <w:rPr>
          <w:rFonts w:ascii="Times New Roman" w:eastAsia="Times New Roman" w:hAnsi="Times New Roman" w:cs="Times New Roman"/>
          <w:kern w:val="0"/>
          <w14:ligatures w14:val="none"/>
        </w:rPr>
        <w:t>Together, these procedural and ethical safeguards serve a common purpose: to uphold due process and sustain confidence in arbitration as a legitimate and effective mechanism for resolving international disputes. By ensuring that arbitrators remain both qualified and unbiased throughout the proceedings, international arbitration preserves its credibility and continues to function as a cornerstone of global commercial and investment dispute resolution.</w:t>
      </w:r>
    </w:p>
    <w:p w14:paraId="7B41AE53" w14:textId="77777777" w:rsidR="002F5612" w:rsidRDefault="002F5612" w:rsidP="00EA6082">
      <w:pPr>
        <w:spacing w:before="100" w:beforeAutospacing="1" w:after="100" w:afterAutospacing="1" w:line="240" w:lineRule="auto"/>
        <w:rPr>
          <w:rFonts w:ascii="Times New Roman" w:eastAsia="Times New Roman" w:hAnsi="Times New Roman" w:cs="Times New Roman"/>
          <w:kern w:val="0"/>
          <w14:ligatures w14:val="none"/>
        </w:rPr>
      </w:pPr>
    </w:p>
    <w:p w14:paraId="50F9D7A1" w14:textId="77777777" w:rsidR="002F5612" w:rsidRDefault="002F5612" w:rsidP="00EA6082">
      <w:pPr>
        <w:spacing w:before="100" w:beforeAutospacing="1" w:after="100" w:afterAutospacing="1" w:line="240" w:lineRule="auto"/>
        <w:rPr>
          <w:rFonts w:ascii="Times New Roman" w:eastAsia="Times New Roman" w:hAnsi="Times New Roman" w:cs="Times New Roman"/>
          <w:kern w:val="0"/>
          <w14:ligatures w14:val="none"/>
        </w:rPr>
      </w:pPr>
    </w:p>
    <w:p w14:paraId="6591A8CC" w14:textId="77777777" w:rsidR="002F5612" w:rsidRDefault="002F5612" w:rsidP="00EA6082">
      <w:pPr>
        <w:spacing w:before="100" w:beforeAutospacing="1" w:after="100" w:afterAutospacing="1" w:line="240" w:lineRule="auto"/>
        <w:rPr>
          <w:rFonts w:ascii="Times New Roman" w:eastAsia="Times New Roman" w:hAnsi="Times New Roman" w:cs="Times New Roman"/>
          <w:kern w:val="0"/>
          <w14:ligatures w14:val="none"/>
        </w:rPr>
      </w:pPr>
    </w:p>
    <w:p w14:paraId="101236DA" w14:textId="77777777" w:rsidR="002F5612" w:rsidRDefault="002F5612" w:rsidP="00EA6082">
      <w:pPr>
        <w:spacing w:before="100" w:beforeAutospacing="1" w:after="100" w:afterAutospacing="1" w:line="240" w:lineRule="auto"/>
        <w:rPr>
          <w:rFonts w:ascii="Times New Roman" w:eastAsia="Times New Roman" w:hAnsi="Times New Roman" w:cs="Times New Roman"/>
          <w:kern w:val="0"/>
          <w14:ligatures w14:val="none"/>
        </w:rPr>
      </w:pPr>
    </w:p>
    <w:p w14:paraId="12CE2C7E" w14:textId="77777777" w:rsidR="002F5612" w:rsidRDefault="002F5612" w:rsidP="00EA6082">
      <w:pPr>
        <w:spacing w:before="100" w:beforeAutospacing="1" w:after="100" w:afterAutospacing="1" w:line="240" w:lineRule="auto"/>
        <w:rPr>
          <w:rFonts w:ascii="Times New Roman" w:eastAsia="Times New Roman" w:hAnsi="Times New Roman" w:cs="Times New Roman"/>
          <w:kern w:val="0"/>
          <w14:ligatures w14:val="none"/>
        </w:rPr>
      </w:pPr>
    </w:p>
    <w:p w14:paraId="75EFE010" w14:textId="77777777" w:rsidR="002F5612" w:rsidRDefault="002F5612" w:rsidP="00EA6082">
      <w:pPr>
        <w:spacing w:before="100" w:beforeAutospacing="1" w:after="100" w:afterAutospacing="1" w:line="240" w:lineRule="auto"/>
        <w:rPr>
          <w:rFonts w:ascii="Times New Roman" w:eastAsia="Times New Roman" w:hAnsi="Times New Roman" w:cs="Times New Roman"/>
          <w:kern w:val="0"/>
          <w14:ligatures w14:val="none"/>
        </w:rPr>
      </w:pPr>
    </w:p>
    <w:p w14:paraId="098C0445" w14:textId="77777777" w:rsidR="002F5612" w:rsidRDefault="002F5612" w:rsidP="00EA6082">
      <w:pPr>
        <w:spacing w:before="100" w:beforeAutospacing="1" w:after="100" w:afterAutospacing="1" w:line="240" w:lineRule="auto"/>
        <w:rPr>
          <w:rFonts w:ascii="Times New Roman" w:eastAsia="Times New Roman" w:hAnsi="Times New Roman" w:cs="Times New Roman"/>
          <w:kern w:val="0"/>
          <w14:ligatures w14:val="none"/>
        </w:rPr>
      </w:pPr>
    </w:p>
    <w:p w14:paraId="3AA56C3A" w14:textId="77777777" w:rsidR="002F5612" w:rsidRDefault="002F5612" w:rsidP="00EA6082">
      <w:pPr>
        <w:spacing w:before="100" w:beforeAutospacing="1" w:after="100" w:afterAutospacing="1" w:line="240" w:lineRule="auto"/>
        <w:rPr>
          <w:rFonts w:ascii="Times New Roman" w:eastAsia="Times New Roman" w:hAnsi="Times New Roman" w:cs="Times New Roman"/>
          <w:kern w:val="0"/>
          <w14:ligatures w14:val="none"/>
        </w:rPr>
      </w:pPr>
    </w:p>
    <w:p w14:paraId="61FAAE66" w14:textId="77777777" w:rsidR="002F5612" w:rsidRDefault="002F5612" w:rsidP="00EA6082">
      <w:pPr>
        <w:spacing w:before="100" w:beforeAutospacing="1" w:after="100" w:afterAutospacing="1" w:line="240" w:lineRule="auto"/>
        <w:rPr>
          <w:rFonts w:ascii="Times New Roman" w:eastAsia="Times New Roman" w:hAnsi="Times New Roman" w:cs="Times New Roman"/>
          <w:kern w:val="0"/>
          <w14:ligatures w14:val="none"/>
        </w:rPr>
      </w:pPr>
    </w:p>
    <w:p w14:paraId="73829D72" w14:textId="77777777" w:rsidR="002F5612" w:rsidRDefault="002F5612" w:rsidP="00EA6082">
      <w:pPr>
        <w:spacing w:before="100" w:beforeAutospacing="1" w:after="100" w:afterAutospacing="1" w:line="240" w:lineRule="auto"/>
        <w:rPr>
          <w:rFonts w:ascii="Times New Roman" w:eastAsia="Times New Roman" w:hAnsi="Times New Roman" w:cs="Times New Roman"/>
          <w:kern w:val="0"/>
          <w14:ligatures w14:val="none"/>
        </w:rPr>
      </w:pPr>
    </w:p>
    <w:p w14:paraId="2F6F9C18" w14:textId="77777777" w:rsidR="002F5612" w:rsidRDefault="002F5612" w:rsidP="00EA6082">
      <w:pPr>
        <w:spacing w:before="100" w:beforeAutospacing="1" w:after="100" w:afterAutospacing="1" w:line="240" w:lineRule="auto"/>
        <w:rPr>
          <w:rFonts w:ascii="Times New Roman" w:eastAsia="Times New Roman" w:hAnsi="Times New Roman" w:cs="Times New Roman"/>
          <w:kern w:val="0"/>
          <w14:ligatures w14:val="none"/>
        </w:rPr>
      </w:pPr>
    </w:p>
    <w:p w14:paraId="67D57CA4" w14:textId="77777777" w:rsidR="002F5612" w:rsidRDefault="002F5612" w:rsidP="00EA6082">
      <w:pPr>
        <w:spacing w:before="100" w:beforeAutospacing="1" w:after="100" w:afterAutospacing="1" w:line="240" w:lineRule="auto"/>
        <w:rPr>
          <w:rFonts w:ascii="Times New Roman" w:eastAsia="Times New Roman" w:hAnsi="Times New Roman" w:cs="Times New Roman"/>
          <w:kern w:val="0"/>
          <w14:ligatures w14:val="none"/>
        </w:rPr>
      </w:pPr>
    </w:p>
    <w:p w14:paraId="600E93D3" w14:textId="77777777" w:rsidR="002F5612" w:rsidRDefault="002F5612" w:rsidP="00EA6082">
      <w:pPr>
        <w:spacing w:before="100" w:beforeAutospacing="1" w:after="100" w:afterAutospacing="1" w:line="240" w:lineRule="auto"/>
        <w:rPr>
          <w:rFonts w:ascii="Times New Roman" w:eastAsia="Times New Roman" w:hAnsi="Times New Roman" w:cs="Times New Roman"/>
          <w:kern w:val="0"/>
          <w14:ligatures w14:val="none"/>
        </w:rPr>
      </w:pPr>
    </w:p>
    <w:p w14:paraId="3703D4A0" w14:textId="77777777" w:rsidR="002F5612" w:rsidRDefault="002F5612" w:rsidP="00EA6082">
      <w:pPr>
        <w:spacing w:before="100" w:beforeAutospacing="1" w:after="100" w:afterAutospacing="1" w:line="240" w:lineRule="auto"/>
        <w:rPr>
          <w:rFonts w:ascii="Times New Roman" w:eastAsia="Times New Roman" w:hAnsi="Times New Roman" w:cs="Times New Roman"/>
          <w:kern w:val="0"/>
          <w14:ligatures w14:val="none"/>
        </w:rPr>
      </w:pPr>
    </w:p>
    <w:sdt>
      <w:sdtPr>
        <w:rPr>
          <w:rFonts w:asciiTheme="minorHAnsi" w:eastAsiaTheme="minorHAnsi" w:hAnsiTheme="minorHAnsi" w:cstheme="minorBidi"/>
          <w:color w:val="auto"/>
          <w:sz w:val="24"/>
          <w:szCs w:val="24"/>
        </w:rPr>
        <w:id w:val="1904413273"/>
        <w:docPartObj>
          <w:docPartGallery w:val="Bibliographies"/>
          <w:docPartUnique/>
        </w:docPartObj>
      </w:sdtPr>
      <w:sdtContent>
        <w:p w14:paraId="27E08F31" w14:textId="17E7F580" w:rsidR="002A2766" w:rsidRDefault="002A2766">
          <w:pPr>
            <w:pStyle w:val="Heading1"/>
          </w:pPr>
          <w:r>
            <w:t>Bibliography</w:t>
          </w:r>
        </w:p>
        <w:sdt>
          <w:sdtPr>
            <w:id w:val="111145805"/>
            <w:bibliography/>
          </w:sdtPr>
          <w:sdtContent>
            <w:p w14:paraId="70D3A480" w14:textId="77777777" w:rsidR="004445F8" w:rsidRDefault="002A2766" w:rsidP="004445F8">
              <w:pPr>
                <w:pStyle w:val="Bibliography"/>
                <w:ind w:left="720" w:hanging="720"/>
                <w:rPr>
                  <w:noProof/>
                  <w:kern w:val="0"/>
                  <w14:ligatures w14:val="none"/>
                </w:rPr>
              </w:pPr>
              <w:r>
                <w:fldChar w:fldCharType="begin"/>
              </w:r>
              <w:r>
                <w:instrText xml:space="preserve"> BIBLIOGRAPHY </w:instrText>
              </w:r>
              <w:r>
                <w:fldChar w:fldCharType="separate"/>
              </w:r>
              <w:r w:rsidR="004445F8">
                <w:rPr>
                  <w:noProof/>
                </w:rPr>
                <w:t xml:space="preserve">(IBA), I. B. (2014). </w:t>
              </w:r>
              <w:r w:rsidR="004445F8">
                <w:rPr>
                  <w:i/>
                  <w:iCs/>
                  <w:noProof/>
                </w:rPr>
                <w:t>IBA Guidelines on Conflicts of Interest in International Arbitration.</w:t>
              </w:r>
              <w:r w:rsidR="004445F8">
                <w:rPr>
                  <w:noProof/>
                </w:rPr>
                <w:t xml:space="preserve"> London: International Bar Association.</w:t>
              </w:r>
            </w:p>
            <w:p w14:paraId="025ABC7D" w14:textId="77777777" w:rsidR="004445F8" w:rsidRDefault="004445F8" w:rsidP="004445F8">
              <w:pPr>
                <w:pStyle w:val="Bibliography"/>
                <w:ind w:left="720" w:hanging="720"/>
                <w:rPr>
                  <w:noProof/>
                </w:rPr>
              </w:pPr>
              <w:r>
                <w:rPr>
                  <w:noProof/>
                </w:rPr>
                <w:t xml:space="preserve">(ICC), I. C. (2021). </w:t>
              </w:r>
              <w:r>
                <w:rPr>
                  <w:i/>
                  <w:iCs/>
                  <w:noProof/>
                </w:rPr>
                <w:t>2021 Arbitration Rules – Article 13(5) (Nationality of arbitrators in treaty-based disputes).</w:t>
              </w:r>
              <w:r>
                <w:rPr>
                  <w:noProof/>
                </w:rPr>
                <w:t xml:space="preserve"> Retrieved from ICC – International Chamber of Commerce: https://iccwbo.org/dispute-resolution-services/arbitration/rules-procedure/2021-arbitration-rules/</w:t>
              </w:r>
            </w:p>
            <w:p w14:paraId="6DFDAFCB" w14:textId="77777777" w:rsidR="004445F8" w:rsidRDefault="004445F8" w:rsidP="004445F8">
              <w:pPr>
                <w:pStyle w:val="Bibliography"/>
                <w:ind w:left="720" w:hanging="720"/>
                <w:rPr>
                  <w:noProof/>
                </w:rPr>
              </w:pPr>
              <w:r>
                <w:rPr>
                  <w:noProof/>
                </w:rPr>
                <w:t xml:space="preserve">(ICC), I. C. (2021). </w:t>
              </w:r>
              <w:r>
                <w:rPr>
                  <w:i/>
                  <w:iCs/>
                  <w:noProof/>
                </w:rPr>
                <w:t>ICC Arbitration Rules.</w:t>
              </w:r>
              <w:r>
                <w:rPr>
                  <w:noProof/>
                </w:rPr>
                <w:t xml:space="preserve"> Paris: International Chamber of Commerce.</w:t>
              </w:r>
            </w:p>
            <w:p w14:paraId="384DFB48" w14:textId="77777777" w:rsidR="004445F8" w:rsidRDefault="004445F8" w:rsidP="004445F8">
              <w:pPr>
                <w:pStyle w:val="Bibliography"/>
                <w:ind w:left="720" w:hanging="720"/>
                <w:rPr>
                  <w:noProof/>
                </w:rPr>
              </w:pPr>
              <w:r>
                <w:rPr>
                  <w:noProof/>
                </w:rPr>
                <w:t xml:space="preserve">(ICSID), I. C. (2022). </w:t>
              </w:r>
              <w:r>
                <w:rPr>
                  <w:i/>
                  <w:iCs/>
                  <w:noProof/>
                </w:rPr>
                <w:t>ICSID Arbitration Rules.</w:t>
              </w:r>
              <w:r>
                <w:rPr>
                  <w:noProof/>
                </w:rPr>
                <w:t xml:space="preserve"> Washington, D.C: ICSID Secretariat.</w:t>
              </w:r>
            </w:p>
            <w:p w14:paraId="22ADBF5E" w14:textId="77777777" w:rsidR="004445F8" w:rsidRDefault="004445F8" w:rsidP="004445F8">
              <w:pPr>
                <w:pStyle w:val="Bibliography"/>
                <w:ind w:left="720" w:hanging="720"/>
                <w:rPr>
                  <w:noProof/>
                </w:rPr>
              </w:pPr>
              <w:r>
                <w:rPr>
                  <w:noProof/>
                </w:rPr>
                <w:t xml:space="preserve">(LCIA), L. C. (2020). </w:t>
              </w:r>
              <w:r>
                <w:rPr>
                  <w:i/>
                  <w:iCs/>
                  <w:noProof/>
                </w:rPr>
                <w:t>LCIA Arbitration Rules.</w:t>
              </w:r>
              <w:r>
                <w:rPr>
                  <w:noProof/>
                </w:rPr>
                <w:t xml:space="preserve"> London: London Court of International Arbitration, London, UK.</w:t>
              </w:r>
            </w:p>
            <w:p w14:paraId="7E933430" w14:textId="77777777" w:rsidR="004445F8" w:rsidRDefault="004445F8" w:rsidP="004445F8">
              <w:pPr>
                <w:pStyle w:val="Bibliography"/>
                <w:ind w:left="720" w:hanging="720"/>
                <w:rPr>
                  <w:noProof/>
                </w:rPr>
              </w:pPr>
              <w:r>
                <w:rPr>
                  <w:noProof/>
                </w:rPr>
                <w:t xml:space="preserve">Cleis, M. N. (2017). </w:t>
              </w:r>
              <w:r>
                <w:rPr>
                  <w:i/>
                  <w:iCs/>
                  <w:noProof/>
                </w:rPr>
                <w:t>The Independence and Impartiality of ICSID Arbitrators: Current Case Law, Alternative Approaches, and Improvement Suggestions.</w:t>
              </w:r>
              <w:r>
                <w:rPr>
                  <w:noProof/>
                </w:rPr>
                <w:t xml:space="preserve"> Boston: Brill Nijhoff, Leiden.</w:t>
              </w:r>
            </w:p>
            <w:p w14:paraId="70461ABB" w14:textId="77777777" w:rsidR="004445F8" w:rsidRDefault="004445F8" w:rsidP="004445F8">
              <w:pPr>
                <w:pStyle w:val="Bibliography"/>
                <w:ind w:left="720" w:hanging="720"/>
                <w:rPr>
                  <w:noProof/>
                </w:rPr>
              </w:pPr>
              <w:r>
                <w:rPr>
                  <w:noProof/>
                </w:rPr>
                <w:t xml:space="preserve">Commerce, I. C. (2021). </w:t>
              </w:r>
              <w:r>
                <w:rPr>
                  <w:i/>
                  <w:iCs/>
                  <w:noProof/>
                </w:rPr>
                <w:t>2021 Arbitration Rules.</w:t>
              </w:r>
              <w:r>
                <w:rPr>
                  <w:noProof/>
                </w:rPr>
                <w:t xml:space="preserve"> Retrieved from ICC – International Chamber of Commerce: https://2go.iccwbo.org</w:t>
              </w:r>
            </w:p>
            <w:p w14:paraId="4C7C7D88" w14:textId="77777777" w:rsidR="004445F8" w:rsidRDefault="004445F8" w:rsidP="004445F8">
              <w:pPr>
                <w:pStyle w:val="Bibliography"/>
                <w:ind w:left="720" w:hanging="720"/>
                <w:rPr>
                  <w:noProof/>
                </w:rPr>
              </w:pPr>
              <w:r>
                <w:rPr>
                  <w:noProof/>
                </w:rPr>
                <w:t xml:space="preserve">ICSID. (2022). </w:t>
              </w:r>
              <w:r>
                <w:rPr>
                  <w:i/>
                  <w:iCs/>
                  <w:noProof/>
                </w:rPr>
                <w:t>Convention on the Settlement of Investment Disputes between States and Nationals of Other States (ICSID Convention) and ICSID Arbitration Rules.</w:t>
              </w:r>
              <w:r>
                <w:rPr>
                  <w:noProof/>
                </w:rPr>
                <w:t xml:space="preserve"> Washington, D.C.: World Bank / ICSID Secretariat.</w:t>
              </w:r>
            </w:p>
            <w:p w14:paraId="5EE89F26" w14:textId="77777777" w:rsidR="004445F8" w:rsidRDefault="004445F8" w:rsidP="004445F8">
              <w:pPr>
                <w:pStyle w:val="Bibliography"/>
                <w:ind w:left="720" w:hanging="720"/>
                <w:rPr>
                  <w:noProof/>
                </w:rPr>
              </w:pPr>
              <w:r>
                <w:rPr>
                  <w:noProof/>
                </w:rPr>
                <w:t xml:space="preserve">UNCITRA. (2023). </w:t>
              </w:r>
              <w:r>
                <w:rPr>
                  <w:i/>
                  <w:iCs/>
                  <w:noProof/>
                </w:rPr>
                <w:t>UNCITRAL Code of Conduct (2023).</w:t>
              </w:r>
              <w:r>
                <w:rPr>
                  <w:noProof/>
                </w:rPr>
                <w:t xml:space="preserve"> Vienna / New York: United Nations.</w:t>
              </w:r>
            </w:p>
            <w:p w14:paraId="1D2E5F5B" w14:textId="77777777" w:rsidR="004445F8" w:rsidRDefault="004445F8" w:rsidP="004445F8">
              <w:pPr>
                <w:pStyle w:val="Bibliography"/>
                <w:ind w:left="720" w:hanging="720"/>
                <w:rPr>
                  <w:noProof/>
                </w:rPr>
              </w:pPr>
              <w:r>
                <w:rPr>
                  <w:noProof/>
                </w:rPr>
                <w:t xml:space="preserve">UNCITRAL. (1985). </w:t>
              </w:r>
              <w:r>
                <w:rPr>
                  <w:i/>
                  <w:iCs/>
                  <w:noProof/>
                </w:rPr>
                <w:t>UNCITRAL Model Law on International Commercial Arbitration.</w:t>
              </w:r>
              <w:r>
                <w:rPr>
                  <w:noProof/>
                </w:rPr>
                <w:t xml:space="preserve"> New York: United Nations. Retrieved from (United Nations Commission on International Trade Law).</w:t>
              </w:r>
            </w:p>
            <w:p w14:paraId="170CE4C7" w14:textId="77777777" w:rsidR="004445F8" w:rsidRDefault="004445F8" w:rsidP="004445F8">
              <w:pPr>
                <w:pStyle w:val="Bibliography"/>
                <w:ind w:left="720" w:hanging="720"/>
                <w:rPr>
                  <w:noProof/>
                </w:rPr>
              </w:pPr>
              <w:r>
                <w:rPr>
                  <w:noProof/>
                </w:rPr>
                <w:t xml:space="preserve">UNCITRAL. (1985). </w:t>
              </w:r>
              <w:r>
                <w:rPr>
                  <w:i/>
                  <w:iCs/>
                  <w:noProof/>
                </w:rPr>
                <w:t>UNCITRAL Model Law on International Commercial Arbitration.</w:t>
              </w:r>
              <w:r>
                <w:rPr>
                  <w:noProof/>
                </w:rPr>
                <w:t xml:space="preserve"> New York: United Nations.</w:t>
              </w:r>
            </w:p>
            <w:p w14:paraId="6CE21C8C" w14:textId="4A3649B7" w:rsidR="002A2766" w:rsidRDefault="002A2766" w:rsidP="004445F8">
              <w:r>
                <w:rPr>
                  <w:b/>
                  <w:bCs/>
                  <w:noProof/>
                </w:rPr>
                <w:fldChar w:fldCharType="end"/>
              </w:r>
            </w:p>
          </w:sdtContent>
        </w:sdt>
      </w:sdtContent>
    </w:sdt>
    <w:p w14:paraId="1D92B120" w14:textId="69AE328B" w:rsidR="002F5612" w:rsidRPr="002E58CF" w:rsidRDefault="002F5612" w:rsidP="002A2766">
      <w:pPr>
        <w:pStyle w:val="Caption"/>
        <w:rPr>
          <w:rFonts w:ascii="Times New Roman" w:eastAsia="Times New Roman" w:hAnsi="Times New Roman" w:cs="Times New Roman"/>
          <w:kern w:val="0"/>
          <w14:ligatures w14:val="none"/>
        </w:rPr>
      </w:pPr>
    </w:p>
    <w:sectPr w:rsidR="002F5612" w:rsidRPr="002E58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DE6150"/>
    <w:multiLevelType w:val="multilevel"/>
    <w:tmpl w:val="E85CA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1D02E3"/>
    <w:multiLevelType w:val="multilevel"/>
    <w:tmpl w:val="D3341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874859"/>
    <w:multiLevelType w:val="hybridMultilevel"/>
    <w:tmpl w:val="08EEE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6A03A1"/>
    <w:multiLevelType w:val="multilevel"/>
    <w:tmpl w:val="A992E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535C10"/>
    <w:multiLevelType w:val="multilevel"/>
    <w:tmpl w:val="20EC4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497547"/>
    <w:multiLevelType w:val="multilevel"/>
    <w:tmpl w:val="D0061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5417592">
    <w:abstractNumId w:val="2"/>
  </w:num>
  <w:num w:numId="2" w16cid:durableId="1386879656">
    <w:abstractNumId w:val="0"/>
  </w:num>
  <w:num w:numId="3" w16cid:durableId="166024259">
    <w:abstractNumId w:val="3"/>
  </w:num>
  <w:num w:numId="4" w16cid:durableId="875240032">
    <w:abstractNumId w:val="4"/>
  </w:num>
  <w:num w:numId="5" w16cid:durableId="1797871200">
    <w:abstractNumId w:val="5"/>
  </w:num>
  <w:num w:numId="6" w16cid:durableId="431705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A29"/>
    <w:rsid w:val="00000453"/>
    <w:rsid w:val="000610E2"/>
    <w:rsid w:val="0008442C"/>
    <w:rsid w:val="0011380C"/>
    <w:rsid w:val="00136D92"/>
    <w:rsid w:val="0019382E"/>
    <w:rsid w:val="001A7CC7"/>
    <w:rsid w:val="001B172A"/>
    <w:rsid w:val="002106C1"/>
    <w:rsid w:val="002142FC"/>
    <w:rsid w:val="00290CF6"/>
    <w:rsid w:val="002A2766"/>
    <w:rsid w:val="002E58CF"/>
    <w:rsid w:val="002F5612"/>
    <w:rsid w:val="00317319"/>
    <w:rsid w:val="003600BC"/>
    <w:rsid w:val="00384DF5"/>
    <w:rsid w:val="00396383"/>
    <w:rsid w:val="00402963"/>
    <w:rsid w:val="00440AF6"/>
    <w:rsid w:val="004445F8"/>
    <w:rsid w:val="00484382"/>
    <w:rsid w:val="0053086F"/>
    <w:rsid w:val="005C4391"/>
    <w:rsid w:val="005E100A"/>
    <w:rsid w:val="006A1D3E"/>
    <w:rsid w:val="0073607B"/>
    <w:rsid w:val="007814B1"/>
    <w:rsid w:val="00781EC8"/>
    <w:rsid w:val="007940C3"/>
    <w:rsid w:val="007D48AE"/>
    <w:rsid w:val="007E410E"/>
    <w:rsid w:val="008156CB"/>
    <w:rsid w:val="00821AC6"/>
    <w:rsid w:val="00832861"/>
    <w:rsid w:val="008665EF"/>
    <w:rsid w:val="00880056"/>
    <w:rsid w:val="008854B3"/>
    <w:rsid w:val="00923A29"/>
    <w:rsid w:val="00926FC9"/>
    <w:rsid w:val="00931966"/>
    <w:rsid w:val="00987113"/>
    <w:rsid w:val="009C2AFB"/>
    <w:rsid w:val="00A02DC5"/>
    <w:rsid w:val="00A26434"/>
    <w:rsid w:val="00A540C0"/>
    <w:rsid w:val="00B129E6"/>
    <w:rsid w:val="00BD65BA"/>
    <w:rsid w:val="00C2216A"/>
    <w:rsid w:val="00C31599"/>
    <w:rsid w:val="00C432B2"/>
    <w:rsid w:val="00C95270"/>
    <w:rsid w:val="00CF6ADB"/>
    <w:rsid w:val="00DC53A3"/>
    <w:rsid w:val="00DE10E8"/>
    <w:rsid w:val="00DF4BD8"/>
    <w:rsid w:val="00E51478"/>
    <w:rsid w:val="00EA6082"/>
    <w:rsid w:val="00EC6DE7"/>
    <w:rsid w:val="00ED68F1"/>
    <w:rsid w:val="00EE3D3F"/>
    <w:rsid w:val="00F768BF"/>
    <w:rsid w:val="00F956AC"/>
    <w:rsid w:val="00FB17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08D04"/>
  <w15:chartTrackingRefBased/>
  <w15:docId w15:val="{1D7C40F0-8173-41FC-8F00-3A964A80A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3A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3A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3A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3A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3A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3A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3A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3A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3A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A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3A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3A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3A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3A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3A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3A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3A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3A29"/>
    <w:rPr>
      <w:rFonts w:eastAsiaTheme="majorEastAsia" w:cstheme="majorBidi"/>
      <w:color w:val="272727" w:themeColor="text1" w:themeTint="D8"/>
    </w:rPr>
  </w:style>
  <w:style w:type="paragraph" w:styleId="Title">
    <w:name w:val="Title"/>
    <w:basedOn w:val="Normal"/>
    <w:next w:val="Normal"/>
    <w:link w:val="TitleChar"/>
    <w:uiPriority w:val="10"/>
    <w:qFormat/>
    <w:rsid w:val="00923A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3A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3A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3A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3A29"/>
    <w:pPr>
      <w:spacing w:before="160"/>
      <w:jc w:val="center"/>
    </w:pPr>
    <w:rPr>
      <w:i/>
      <w:iCs/>
      <w:color w:val="404040" w:themeColor="text1" w:themeTint="BF"/>
    </w:rPr>
  </w:style>
  <w:style w:type="character" w:customStyle="1" w:styleId="QuoteChar">
    <w:name w:val="Quote Char"/>
    <w:basedOn w:val="DefaultParagraphFont"/>
    <w:link w:val="Quote"/>
    <w:uiPriority w:val="29"/>
    <w:rsid w:val="00923A29"/>
    <w:rPr>
      <w:i/>
      <w:iCs/>
      <w:color w:val="404040" w:themeColor="text1" w:themeTint="BF"/>
    </w:rPr>
  </w:style>
  <w:style w:type="paragraph" w:styleId="ListParagraph">
    <w:name w:val="List Paragraph"/>
    <w:basedOn w:val="Normal"/>
    <w:uiPriority w:val="34"/>
    <w:qFormat/>
    <w:rsid w:val="00923A29"/>
    <w:pPr>
      <w:ind w:left="720"/>
      <w:contextualSpacing/>
    </w:pPr>
  </w:style>
  <w:style w:type="character" w:styleId="IntenseEmphasis">
    <w:name w:val="Intense Emphasis"/>
    <w:basedOn w:val="DefaultParagraphFont"/>
    <w:uiPriority w:val="21"/>
    <w:qFormat/>
    <w:rsid w:val="00923A29"/>
    <w:rPr>
      <w:i/>
      <w:iCs/>
      <w:color w:val="0F4761" w:themeColor="accent1" w:themeShade="BF"/>
    </w:rPr>
  </w:style>
  <w:style w:type="paragraph" w:styleId="IntenseQuote">
    <w:name w:val="Intense Quote"/>
    <w:basedOn w:val="Normal"/>
    <w:next w:val="Normal"/>
    <w:link w:val="IntenseQuoteChar"/>
    <w:uiPriority w:val="30"/>
    <w:qFormat/>
    <w:rsid w:val="00923A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3A29"/>
    <w:rPr>
      <w:i/>
      <w:iCs/>
      <w:color w:val="0F4761" w:themeColor="accent1" w:themeShade="BF"/>
    </w:rPr>
  </w:style>
  <w:style w:type="character" w:styleId="IntenseReference">
    <w:name w:val="Intense Reference"/>
    <w:basedOn w:val="DefaultParagraphFont"/>
    <w:uiPriority w:val="32"/>
    <w:qFormat/>
    <w:rsid w:val="00923A29"/>
    <w:rPr>
      <w:b/>
      <w:bCs/>
      <w:smallCaps/>
      <w:color w:val="0F4761" w:themeColor="accent1" w:themeShade="BF"/>
      <w:spacing w:val="5"/>
    </w:rPr>
  </w:style>
  <w:style w:type="paragraph" w:styleId="TOCHeading">
    <w:name w:val="TOC Heading"/>
    <w:basedOn w:val="Heading1"/>
    <w:next w:val="Normal"/>
    <w:uiPriority w:val="39"/>
    <w:unhideWhenUsed/>
    <w:qFormat/>
    <w:rsid w:val="00ED68F1"/>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F956AC"/>
    <w:pPr>
      <w:spacing w:after="100"/>
    </w:pPr>
  </w:style>
  <w:style w:type="character" w:styleId="Hyperlink">
    <w:name w:val="Hyperlink"/>
    <w:basedOn w:val="DefaultParagraphFont"/>
    <w:uiPriority w:val="99"/>
    <w:unhideWhenUsed/>
    <w:rsid w:val="00F956AC"/>
    <w:rPr>
      <w:color w:val="467886" w:themeColor="hyperlink"/>
      <w:u w:val="single"/>
    </w:rPr>
  </w:style>
  <w:style w:type="paragraph" w:styleId="Caption">
    <w:name w:val="caption"/>
    <w:basedOn w:val="Normal"/>
    <w:next w:val="Normal"/>
    <w:uiPriority w:val="35"/>
    <w:unhideWhenUsed/>
    <w:qFormat/>
    <w:rsid w:val="002A2766"/>
    <w:pPr>
      <w:spacing w:after="200" w:line="240" w:lineRule="auto"/>
    </w:pPr>
    <w:rPr>
      <w:i/>
      <w:iCs/>
      <w:color w:val="0E2841" w:themeColor="text2"/>
      <w:sz w:val="18"/>
      <w:szCs w:val="18"/>
    </w:rPr>
  </w:style>
  <w:style w:type="paragraph" w:styleId="Bibliography">
    <w:name w:val="Bibliography"/>
    <w:basedOn w:val="Normal"/>
    <w:next w:val="Normal"/>
    <w:uiPriority w:val="37"/>
    <w:unhideWhenUsed/>
    <w:rsid w:val="002A27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6777">
      <w:bodyDiv w:val="1"/>
      <w:marLeft w:val="0"/>
      <w:marRight w:val="0"/>
      <w:marTop w:val="0"/>
      <w:marBottom w:val="0"/>
      <w:divBdr>
        <w:top w:val="none" w:sz="0" w:space="0" w:color="auto"/>
        <w:left w:val="none" w:sz="0" w:space="0" w:color="auto"/>
        <w:bottom w:val="none" w:sz="0" w:space="0" w:color="auto"/>
        <w:right w:val="none" w:sz="0" w:space="0" w:color="auto"/>
      </w:divBdr>
    </w:div>
    <w:div w:id="13501594">
      <w:bodyDiv w:val="1"/>
      <w:marLeft w:val="0"/>
      <w:marRight w:val="0"/>
      <w:marTop w:val="0"/>
      <w:marBottom w:val="0"/>
      <w:divBdr>
        <w:top w:val="none" w:sz="0" w:space="0" w:color="auto"/>
        <w:left w:val="none" w:sz="0" w:space="0" w:color="auto"/>
        <w:bottom w:val="none" w:sz="0" w:space="0" w:color="auto"/>
        <w:right w:val="none" w:sz="0" w:space="0" w:color="auto"/>
      </w:divBdr>
    </w:div>
    <w:div w:id="15887996">
      <w:bodyDiv w:val="1"/>
      <w:marLeft w:val="0"/>
      <w:marRight w:val="0"/>
      <w:marTop w:val="0"/>
      <w:marBottom w:val="0"/>
      <w:divBdr>
        <w:top w:val="none" w:sz="0" w:space="0" w:color="auto"/>
        <w:left w:val="none" w:sz="0" w:space="0" w:color="auto"/>
        <w:bottom w:val="none" w:sz="0" w:space="0" w:color="auto"/>
        <w:right w:val="none" w:sz="0" w:space="0" w:color="auto"/>
      </w:divBdr>
    </w:div>
    <w:div w:id="30963464">
      <w:bodyDiv w:val="1"/>
      <w:marLeft w:val="0"/>
      <w:marRight w:val="0"/>
      <w:marTop w:val="0"/>
      <w:marBottom w:val="0"/>
      <w:divBdr>
        <w:top w:val="none" w:sz="0" w:space="0" w:color="auto"/>
        <w:left w:val="none" w:sz="0" w:space="0" w:color="auto"/>
        <w:bottom w:val="none" w:sz="0" w:space="0" w:color="auto"/>
        <w:right w:val="none" w:sz="0" w:space="0" w:color="auto"/>
      </w:divBdr>
    </w:div>
    <w:div w:id="70084197">
      <w:bodyDiv w:val="1"/>
      <w:marLeft w:val="0"/>
      <w:marRight w:val="0"/>
      <w:marTop w:val="0"/>
      <w:marBottom w:val="0"/>
      <w:divBdr>
        <w:top w:val="none" w:sz="0" w:space="0" w:color="auto"/>
        <w:left w:val="none" w:sz="0" w:space="0" w:color="auto"/>
        <w:bottom w:val="none" w:sz="0" w:space="0" w:color="auto"/>
        <w:right w:val="none" w:sz="0" w:space="0" w:color="auto"/>
      </w:divBdr>
    </w:div>
    <w:div w:id="76750813">
      <w:bodyDiv w:val="1"/>
      <w:marLeft w:val="0"/>
      <w:marRight w:val="0"/>
      <w:marTop w:val="0"/>
      <w:marBottom w:val="0"/>
      <w:divBdr>
        <w:top w:val="none" w:sz="0" w:space="0" w:color="auto"/>
        <w:left w:val="none" w:sz="0" w:space="0" w:color="auto"/>
        <w:bottom w:val="none" w:sz="0" w:space="0" w:color="auto"/>
        <w:right w:val="none" w:sz="0" w:space="0" w:color="auto"/>
      </w:divBdr>
    </w:div>
    <w:div w:id="133106707">
      <w:bodyDiv w:val="1"/>
      <w:marLeft w:val="0"/>
      <w:marRight w:val="0"/>
      <w:marTop w:val="0"/>
      <w:marBottom w:val="0"/>
      <w:divBdr>
        <w:top w:val="none" w:sz="0" w:space="0" w:color="auto"/>
        <w:left w:val="none" w:sz="0" w:space="0" w:color="auto"/>
        <w:bottom w:val="none" w:sz="0" w:space="0" w:color="auto"/>
        <w:right w:val="none" w:sz="0" w:space="0" w:color="auto"/>
      </w:divBdr>
    </w:div>
    <w:div w:id="153184280">
      <w:bodyDiv w:val="1"/>
      <w:marLeft w:val="0"/>
      <w:marRight w:val="0"/>
      <w:marTop w:val="0"/>
      <w:marBottom w:val="0"/>
      <w:divBdr>
        <w:top w:val="none" w:sz="0" w:space="0" w:color="auto"/>
        <w:left w:val="none" w:sz="0" w:space="0" w:color="auto"/>
        <w:bottom w:val="none" w:sz="0" w:space="0" w:color="auto"/>
        <w:right w:val="none" w:sz="0" w:space="0" w:color="auto"/>
      </w:divBdr>
    </w:div>
    <w:div w:id="165633461">
      <w:bodyDiv w:val="1"/>
      <w:marLeft w:val="0"/>
      <w:marRight w:val="0"/>
      <w:marTop w:val="0"/>
      <w:marBottom w:val="0"/>
      <w:divBdr>
        <w:top w:val="none" w:sz="0" w:space="0" w:color="auto"/>
        <w:left w:val="none" w:sz="0" w:space="0" w:color="auto"/>
        <w:bottom w:val="none" w:sz="0" w:space="0" w:color="auto"/>
        <w:right w:val="none" w:sz="0" w:space="0" w:color="auto"/>
      </w:divBdr>
    </w:div>
    <w:div w:id="181826650">
      <w:bodyDiv w:val="1"/>
      <w:marLeft w:val="0"/>
      <w:marRight w:val="0"/>
      <w:marTop w:val="0"/>
      <w:marBottom w:val="0"/>
      <w:divBdr>
        <w:top w:val="none" w:sz="0" w:space="0" w:color="auto"/>
        <w:left w:val="none" w:sz="0" w:space="0" w:color="auto"/>
        <w:bottom w:val="none" w:sz="0" w:space="0" w:color="auto"/>
        <w:right w:val="none" w:sz="0" w:space="0" w:color="auto"/>
      </w:divBdr>
    </w:div>
    <w:div w:id="182718029">
      <w:bodyDiv w:val="1"/>
      <w:marLeft w:val="0"/>
      <w:marRight w:val="0"/>
      <w:marTop w:val="0"/>
      <w:marBottom w:val="0"/>
      <w:divBdr>
        <w:top w:val="none" w:sz="0" w:space="0" w:color="auto"/>
        <w:left w:val="none" w:sz="0" w:space="0" w:color="auto"/>
        <w:bottom w:val="none" w:sz="0" w:space="0" w:color="auto"/>
        <w:right w:val="none" w:sz="0" w:space="0" w:color="auto"/>
      </w:divBdr>
    </w:div>
    <w:div w:id="185097181">
      <w:bodyDiv w:val="1"/>
      <w:marLeft w:val="0"/>
      <w:marRight w:val="0"/>
      <w:marTop w:val="0"/>
      <w:marBottom w:val="0"/>
      <w:divBdr>
        <w:top w:val="none" w:sz="0" w:space="0" w:color="auto"/>
        <w:left w:val="none" w:sz="0" w:space="0" w:color="auto"/>
        <w:bottom w:val="none" w:sz="0" w:space="0" w:color="auto"/>
        <w:right w:val="none" w:sz="0" w:space="0" w:color="auto"/>
      </w:divBdr>
    </w:div>
    <w:div w:id="189534394">
      <w:bodyDiv w:val="1"/>
      <w:marLeft w:val="0"/>
      <w:marRight w:val="0"/>
      <w:marTop w:val="0"/>
      <w:marBottom w:val="0"/>
      <w:divBdr>
        <w:top w:val="none" w:sz="0" w:space="0" w:color="auto"/>
        <w:left w:val="none" w:sz="0" w:space="0" w:color="auto"/>
        <w:bottom w:val="none" w:sz="0" w:space="0" w:color="auto"/>
        <w:right w:val="none" w:sz="0" w:space="0" w:color="auto"/>
      </w:divBdr>
    </w:div>
    <w:div w:id="232400591">
      <w:bodyDiv w:val="1"/>
      <w:marLeft w:val="0"/>
      <w:marRight w:val="0"/>
      <w:marTop w:val="0"/>
      <w:marBottom w:val="0"/>
      <w:divBdr>
        <w:top w:val="none" w:sz="0" w:space="0" w:color="auto"/>
        <w:left w:val="none" w:sz="0" w:space="0" w:color="auto"/>
        <w:bottom w:val="none" w:sz="0" w:space="0" w:color="auto"/>
        <w:right w:val="none" w:sz="0" w:space="0" w:color="auto"/>
      </w:divBdr>
    </w:div>
    <w:div w:id="247354081">
      <w:bodyDiv w:val="1"/>
      <w:marLeft w:val="0"/>
      <w:marRight w:val="0"/>
      <w:marTop w:val="0"/>
      <w:marBottom w:val="0"/>
      <w:divBdr>
        <w:top w:val="none" w:sz="0" w:space="0" w:color="auto"/>
        <w:left w:val="none" w:sz="0" w:space="0" w:color="auto"/>
        <w:bottom w:val="none" w:sz="0" w:space="0" w:color="auto"/>
        <w:right w:val="none" w:sz="0" w:space="0" w:color="auto"/>
      </w:divBdr>
    </w:div>
    <w:div w:id="265506700">
      <w:bodyDiv w:val="1"/>
      <w:marLeft w:val="0"/>
      <w:marRight w:val="0"/>
      <w:marTop w:val="0"/>
      <w:marBottom w:val="0"/>
      <w:divBdr>
        <w:top w:val="none" w:sz="0" w:space="0" w:color="auto"/>
        <w:left w:val="none" w:sz="0" w:space="0" w:color="auto"/>
        <w:bottom w:val="none" w:sz="0" w:space="0" w:color="auto"/>
        <w:right w:val="none" w:sz="0" w:space="0" w:color="auto"/>
      </w:divBdr>
    </w:div>
    <w:div w:id="267272120">
      <w:bodyDiv w:val="1"/>
      <w:marLeft w:val="0"/>
      <w:marRight w:val="0"/>
      <w:marTop w:val="0"/>
      <w:marBottom w:val="0"/>
      <w:divBdr>
        <w:top w:val="none" w:sz="0" w:space="0" w:color="auto"/>
        <w:left w:val="none" w:sz="0" w:space="0" w:color="auto"/>
        <w:bottom w:val="none" w:sz="0" w:space="0" w:color="auto"/>
        <w:right w:val="none" w:sz="0" w:space="0" w:color="auto"/>
      </w:divBdr>
    </w:div>
    <w:div w:id="283973847">
      <w:bodyDiv w:val="1"/>
      <w:marLeft w:val="0"/>
      <w:marRight w:val="0"/>
      <w:marTop w:val="0"/>
      <w:marBottom w:val="0"/>
      <w:divBdr>
        <w:top w:val="none" w:sz="0" w:space="0" w:color="auto"/>
        <w:left w:val="none" w:sz="0" w:space="0" w:color="auto"/>
        <w:bottom w:val="none" w:sz="0" w:space="0" w:color="auto"/>
        <w:right w:val="none" w:sz="0" w:space="0" w:color="auto"/>
      </w:divBdr>
    </w:div>
    <w:div w:id="284894548">
      <w:bodyDiv w:val="1"/>
      <w:marLeft w:val="0"/>
      <w:marRight w:val="0"/>
      <w:marTop w:val="0"/>
      <w:marBottom w:val="0"/>
      <w:divBdr>
        <w:top w:val="none" w:sz="0" w:space="0" w:color="auto"/>
        <w:left w:val="none" w:sz="0" w:space="0" w:color="auto"/>
        <w:bottom w:val="none" w:sz="0" w:space="0" w:color="auto"/>
        <w:right w:val="none" w:sz="0" w:space="0" w:color="auto"/>
      </w:divBdr>
    </w:div>
    <w:div w:id="300233853">
      <w:bodyDiv w:val="1"/>
      <w:marLeft w:val="0"/>
      <w:marRight w:val="0"/>
      <w:marTop w:val="0"/>
      <w:marBottom w:val="0"/>
      <w:divBdr>
        <w:top w:val="none" w:sz="0" w:space="0" w:color="auto"/>
        <w:left w:val="none" w:sz="0" w:space="0" w:color="auto"/>
        <w:bottom w:val="none" w:sz="0" w:space="0" w:color="auto"/>
        <w:right w:val="none" w:sz="0" w:space="0" w:color="auto"/>
      </w:divBdr>
    </w:div>
    <w:div w:id="309558385">
      <w:bodyDiv w:val="1"/>
      <w:marLeft w:val="0"/>
      <w:marRight w:val="0"/>
      <w:marTop w:val="0"/>
      <w:marBottom w:val="0"/>
      <w:divBdr>
        <w:top w:val="none" w:sz="0" w:space="0" w:color="auto"/>
        <w:left w:val="none" w:sz="0" w:space="0" w:color="auto"/>
        <w:bottom w:val="none" w:sz="0" w:space="0" w:color="auto"/>
        <w:right w:val="none" w:sz="0" w:space="0" w:color="auto"/>
      </w:divBdr>
    </w:div>
    <w:div w:id="310595544">
      <w:bodyDiv w:val="1"/>
      <w:marLeft w:val="0"/>
      <w:marRight w:val="0"/>
      <w:marTop w:val="0"/>
      <w:marBottom w:val="0"/>
      <w:divBdr>
        <w:top w:val="none" w:sz="0" w:space="0" w:color="auto"/>
        <w:left w:val="none" w:sz="0" w:space="0" w:color="auto"/>
        <w:bottom w:val="none" w:sz="0" w:space="0" w:color="auto"/>
        <w:right w:val="none" w:sz="0" w:space="0" w:color="auto"/>
      </w:divBdr>
    </w:div>
    <w:div w:id="322465316">
      <w:bodyDiv w:val="1"/>
      <w:marLeft w:val="0"/>
      <w:marRight w:val="0"/>
      <w:marTop w:val="0"/>
      <w:marBottom w:val="0"/>
      <w:divBdr>
        <w:top w:val="none" w:sz="0" w:space="0" w:color="auto"/>
        <w:left w:val="none" w:sz="0" w:space="0" w:color="auto"/>
        <w:bottom w:val="none" w:sz="0" w:space="0" w:color="auto"/>
        <w:right w:val="none" w:sz="0" w:space="0" w:color="auto"/>
      </w:divBdr>
    </w:div>
    <w:div w:id="327830108">
      <w:bodyDiv w:val="1"/>
      <w:marLeft w:val="0"/>
      <w:marRight w:val="0"/>
      <w:marTop w:val="0"/>
      <w:marBottom w:val="0"/>
      <w:divBdr>
        <w:top w:val="none" w:sz="0" w:space="0" w:color="auto"/>
        <w:left w:val="none" w:sz="0" w:space="0" w:color="auto"/>
        <w:bottom w:val="none" w:sz="0" w:space="0" w:color="auto"/>
        <w:right w:val="none" w:sz="0" w:space="0" w:color="auto"/>
      </w:divBdr>
    </w:div>
    <w:div w:id="331223455">
      <w:bodyDiv w:val="1"/>
      <w:marLeft w:val="0"/>
      <w:marRight w:val="0"/>
      <w:marTop w:val="0"/>
      <w:marBottom w:val="0"/>
      <w:divBdr>
        <w:top w:val="none" w:sz="0" w:space="0" w:color="auto"/>
        <w:left w:val="none" w:sz="0" w:space="0" w:color="auto"/>
        <w:bottom w:val="none" w:sz="0" w:space="0" w:color="auto"/>
        <w:right w:val="none" w:sz="0" w:space="0" w:color="auto"/>
      </w:divBdr>
    </w:div>
    <w:div w:id="402067640">
      <w:bodyDiv w:val="1"/>
      <w:marLeft w:val="0"/>
      <w:marRight w:val="0"/>
      <w:marTop w:val="0"/>
      <w:marBottom w:val="0"/>
      <w:divBdr>
        <w:top w:val="none" w:sz="0" w:space="0" w:color="auto"/>
        <w:left w:val="none" w:sz="0" w:space="0" w:color="auto"/>
        <w:bottom w:val="none" w:sz="0" w:space="0" w:color="auto"/>
        <w:right w:val="none" w:sz="0" w:space="0" w:color="auto"/>
      </w:divBdr>
    </w:div>
    <w:div w:id="402068225">
      <w:bodyDiv w:val="1"/>
      <w:marLeft w:val="0"/>
      <w:marRight w:val="0"/>
      <w:marTop w:val="0"/>
      <w:marBottom w:val="0"/>
      <w:divBdr>
        <w:top w:val="none" w:sz="0" w:space="0" w:color="auto"/>
        <w:left w:val="none" w:sz="0" w:space="0" w:color="auto"/>
        <w:bottom w:val="none" w:sz="0" w:space="0" w:color="auto"/>
        <w:right w:val="none" w:sz="0" w:space="0" w:color="auto"/>
      </w:divBdr>
    </w:div>
    <w:div w:id="403571845">
      <w:bodyDiv w:val="1"/>
      <w:marLeft w:val="0"/>
      <w:marRight w:val="0"/>
      <w:marTop w:val="0"/>
      <w:marBottom w:val="0"/>
      <w:divBdr>
        <w:top w:val="none" w:sz="0" w:space="0" w:color="auto"/>
        <w:left w:val="none" w:sz="0" w:space="0" w:color="auto"/>
        <w:bottom w:val="none" w:sz="0" w:space="0" w:color="auto"/>
        <w:right w:val="none" w:sz="0" w:space="0" w:color="auto"/>
      </w:divBdr>
    </w:div>
    <w:div w:id="446118207">
      <w:bodyDiv w:val="1"/>
      <w:marLeft w:val="0"/>
      <w:marRight w:val="0"/>
      <w:marTop w:val="0"/>
      <w:marBottom w:val="0"/>
      <w:divBdr>
        <w:top w:val="none" w:sz="0" w:space="0" w:color="auto"/>
        <w:left w:val="none" w:sz="0" w:space="0" w:color="auto"/>
        <w:bottom w:val="none" w:sz="0" w:space="0" w:color="auto"/>
        <w:right w:val="none" w:sz="0" w:space="0" w:color="auto"/>
      </w:divBdr>
    </w:div>
    <w:div w:id="453183620">
      <w:bodyDiv w:val="1"/>
      <w:marLeft w:val="0"/>
      <w:marRight w:val="0"/>
      <w:marTop w:val="0"/>
      <w:marBottom w:val="0"/>
      <w:divBdr>
        <w:top w:val="none" w:sz="0" w:space="0" w:color="auto"/>
        <w:left w:val="none" w:sz="0" w:space="0" w:color="auto"/>
        <w:bottom w:val="none" w:sz="0" w:space="0" w:color="auto"/>
        <w:right w:val="none" w:sz="0" w:space="0" w:color="auto"/>
      </w:divBdr>
    </w:div>
    <w:div w:id="467472699">
      <w:bodyDiv w:val="1"/>
      <w:marLeft w:val="0"/>
      <w:marRight w:val="0"/>
      <w:marTop w:val="0"/>
      <w:marBottom w:val="0"/>
      <w:divBdr>
        <w:top w:val="none" w:sz="0" w:space="0" w:color="auto"/>
        <w:left w:val="none" w:sz="0" w:space="0" w:color="auto"/>
        <w:bottom w:val="none" w:sz="0" w:space="0" w:color="auto"/>
        <w:right w:val="none" w:sz="0" w:space="0" w:color="auto"/>
      </w:divBdr>
    </w:div>
    <w:div w:id="483283652">
      <w:bodyDiv w:val="1"/>
      <w:marLeft w:val="0"/>
      <w:marRight w:val="0"/>
      <w:marTop w:val="0"/>
      <w:marBottom w:val="0"/>
      <w:divBdr>
        <w:top w:val="none" w:sz="0" w:space="0" w:color="auto"/>
        <w:left w:val="none" w:sz="0" w:space="0" w:color="auto"/>
        <w:bottom w:val="none" w:sz="0" w:space="0" w:color="auto"/>
        <w:right w:val="none" w:sz="0" w:space="0" w:color="auto"/>
      </w:divBdr>
    </w:div>
    <w:div w:id="486634514">
      <w:bodyDiv w:val="1"/>
      <w:marLeft w:val="0"/>
      <w:marRight w:val="0"/>
      <w:marTop w:val="0"/>
      <w:marBottom w:val="0"/>
      <w:divBdr>
        <w:top w:val="none" w:sz="0" w:space="0" w:color="auto"/>
        <w:left w:val="none" w:sz="0" w:space="0" w:color="auto"/>
        <w:bottom w:val="none" w:sz="0" w:space="0" w:color="auto"/>
        <w:right w:val="none" w:sz="0" w:space="0" w:color="auto"/>
      </w:divBdr>
    </w:div>
    <w:div w:id="492071088">
      <w:bodyDiv w:val="1"/>
      <w:marLeft w:val="0"/>
      <w:marRight w:val="0"/>
      <w:marTop w:val="0"/>
      <w:marBottom w:val="0"/>
      <w:divBdr>
        <w:top w:val="none" w:sz="0" w:space="0" w:color="auto"/>
        <w:left w:val="none" w:sz="0" w:space="0" w:color="auto"/>
        <w:bottom w:val="none" w:sz="0" w:space="0" w:color="auto"/>
        <w:right w:val="none" w:sz="0" w:space="0" w:color="auto"/>
      </w:divBdr>
    </w:div>
    <w:div w:id="508448334">
      <w:bodyDiv w:val="1"/>
      <w:marLeft w:val="0"/>
      <w:marRight w:val="0"/>
      <w:marTop w:val="0"/>
      <w:marBottom w:val="0"/>
      <w:divBdr>
        <w:top w:val="none" w:sz="0" w:space="0" w:color="auto"/>
        <w:left w:val="none" w:sz="0" w:space="0" w:color="auto"/>
        <w:bottom w:val="none" w:sz="0" w:space="0" w:color="auto"/>
        <w:right w:val="none" w:sz="0" w:space="0" w:color="auto"/>
      </w:divBdr>
    </w:div>
    <w:div w:id="516622928">
      <w:bodyDiv w:val="1"/>
      <w:marLeft w:val="0"/>
      <w:marRight w:val="0"/>
      <w:marTop w:val="0"/>
      <w:marBottom w:val="0"/>
      <w:divBdr>
        <w:top w:val="none" w:sz="0" w:space="0" w:color="auto"/>
        <w:left w:val="none" w:sz="0" w:space="0" w:color="auto"/>
        <w:bottom w:val="none" w:sz="0" w:space="0" w:color="auto"/>
        <w:right w:val="none" w:sz="0" w:space="0" w:color="auto"/>
      </w:divBdr>
    </w:div>
    <w:div w:id="516891817">
      <w:bodyDiv w:val="1"/>
      <w:marLeft w:val="0"/>
      <w:marRight w:val="0"/>
      <w:marTop w:val="0"/>
      <w:marBottom w:val="0"/>
      <w:divBdr>
        <w:top w:val="none" w:sz="0" w:space="0" w:color="auto"/>
        <w:left w:val="none" w:sz="0" w:space="0" w:color="auto"/>
        <w:bottom w:val="none" w:sz="0" w:space="0" w:color="auto"/>
        <w:right w:val="none" w:sz="0" w:space="0" w:color="auto"/>
      </w:divBdr>
    </w:div>
    <w:div w:id="521432068">
      <w:bodyDiv w:val="1"/>
      <w:marLeft w:val="0"/>
      <w:marRight w:val="0"/>
      <w:marTop w:val="0"/>
      <w:marBottom w:val="0"/>
      <w:divBdr>
        <w:top w:val="none" w:sz="0" w:space="0" w:color="auto"/>
        <w:left w:val="none" w:sz="0" w:space="0" w:color="auto"/>
        <w:bottom w:val="none" w:sz="0" w:space="0" w:color="auto"/>
        <w:right w:val="none" w:sz="0" w:space="0" w:color="auto"/>
      </w:divBdr>
    </w:div>
    <w:div w:id="522668277">
      <w:bodyDiv w:val="1"/>
      <w:marLeft w:val="0"/>
      <w:marRight w:val="0"/>
      <w:marTop w:val="0"/>
      <w:marBottom w:val="0"/>
      <w:divBdr>
        <w:top w:val="none" w:sz="0" w:space="0" w:color="auto"/>
        <w:left w:val="none" w:sz="0" w:space="0" w:color="auto"/>
        <w:bottom w:val="none" w:sz="0" w:space="0" w:color="auto"/>
        <w:right w:val="none" w:sz="0" w:space="0" w:color="auto"/>
      </w:divBdr>
    </w:div>
    <w:div w:id="525560461">
      <w:bodyDiv w:val="1"/>
      <w:marLeft w:val="0"/>
      <w:marRight w:val="0"/>
      <w:marTop w:val="0"/>
      <w:marBottom w:val="0"/>
      <w:divBdr>
        <w:top w:val="none" w:sz="0" w:space="0" w:color="auto"/>
        <w:left w:val="none" w:sz="0" w:space="0" w:color="auto"/>
        <w:bottom w:val="none" w:sz="0" w:space="0" w:color="auto"/>
        <w:right w:val="none" w:sz="0" w:space="0" w:color="auto"/>
      </w:divBdr>
    </w:div>
    <w:div w:id="538124203">
      <w:bodyDiv w:val="1"/>
      <w:marLeft w:val="0"/>
      <w:marRight w:val="0"/>
      <w:marTop w:val="0"/>
      <w:marBottom w:val="0"/>
      <w:divBdr>
        <w:top w:val="none" w:sz="0" w:space="0" w:color="auto"/>
        <w:left w:val="none" w:sz="0" w:space="0" w:color="auto"/>
        <w:bottom w:val="none" w:sz="0" w:space="0" w:color="auto"/>
        <w:right w:val="none" w:sz="0" w:space="0" w:color="auto"/>
      </w:divBdr>
    </w:div>
    <w:div w:id="546835739">
      <w:bodyDiv w:val="1"/>
      <w:marLeft w:val="0"/>
      <w:marRight w:val="0"/>
      <w:marTop w:val="0"/>
      <w:marBottom w:val="0"/>
      <w:divBdr>
        <w:top w:val="none" w:sz="0" w:space="0" w:color="auto"/>
        <w:left w:val="none" w:sz="0" w:space="0" w:color="auto"/>
        <w:bottom w:val="none" w:sz="0" w:space="0" w:color="auto"/>
        <w:right w:val="none" w:sz="0" w:space="0" w:color="auto"/>
      </w:divBdr>
    </w:div>
    <w:div w:id="553590475">
      <w:bodyDiv w:val="1"/>
      <w:marLeft w:val="0"/>
      <w:marRight w:val="0"/>
      <w:marTop w:val="0"/>
      <w:marBottom w:val="0"/>
      <w:divBdr>
        <w:top w:val="none" w:sz="0" w:space="0" w:color="auto"/>
        <w:left w:val="none" w:sz="0" w:space="0" w:color="auto"/>
        <w:bottom w:val="none" w:sz="0" w:space="0" w:color="auto"/>
        <w:right w:val="none" w:sz="0" w:space="0" w:color="auto"/>
      </w:divBdr>
    </w:div>
    <w:div w:id="567808414">
      <w:bodyDiv w:val="1"/>
      <w:marLeft w:val="0"/>
      <w:marRight w:val="0"/>
      <w:marTop w:val="0"/>
      <w:marBottom w:val="0"/>
      <w:divBdr>
        <w:top w:val="none" w:sz="0" w:space="0" w:color="auto"/>
        <w:left w:val="none" w:sz="0" w:space="0" w:color="auto"/>
        <w:bottom w:val="none" w:sz="0" w:space="0" w:color="auto"/>
        <w:right w:val="none" w:sz="0" w:space="0" w:color="auto"/>
      </w:divBdr>
    </w:div>
    <w:div w:id="570850167">
      <w:bodyDiv w:val="1"/>
      <w:marLeft w:val="0"/>
      <w:marRight w:val="0"/>
      <w:marTop w:val="0"/>
      <w:marBottom w:val="0"/>
      <w:divBdr>
        <w:top w:val="none" w:sz="0" w:space="0" w:color="auto"/>
        <w:left w:val="none" w:sz="0" w:space="0" w:color="auto"/>
        <w:bottom w:val="none" w:sz="0" w:space="0" w:color="auto"/>
        <w:right w:val="none" w:sz="0" w:space="0" w:color="auto"/>
      </w:divBdr>
    </w:div>
    <w:div w:id="626354749">
      <w:bodyDiv w:val="1"/>
      <w:marLeft w:val="0"/>
      <w:marRight w:val="0"/>
      <w:marTop w:val="0"/>
      <w:marBottom w:val="0"/>
      <w:divBdr>
        <w:top w:val="none" w:sz="0" w:space="0" w:color="auto"/>
        <w:left w:val="none" w:sz="0" w:space="0" w:color="auto"/>
        <w:bottom w:val="none" w:sz="0" w:space="0" w:color="auto"/>
        <w:right w:val="none" w:sz="0" w:space="0" w:color="auto"/>
      </w:divBdr>
    </w:div>
    <w:div w:id="643584902">
      <w:bodyDiv w:val="1"/>
      <w:marLeft w:val="0"/>
      <w:marRight w:val="0"/>
      <w:marTop w:val="0"/>
      <w:marBottom w:val="0"/>
      <w:divBdr>
        <w:top w:val="none" w:sz="0" w:space="0" w:color="auto"/>
        <w:left w:val="none" w:sz="0" w:space="0" w:color="auto"/>
        <w:bottom w:val="none" w:sz="0" w:space="0" w:color="auto"/>
        <w:right w:val="none" w:sz="0" w:space="0" w:color="auto"/>
      </w:divBdr>
    </w:div>
    <w:div w:id="681862063">
      <w:bodyDiv w:val="1"/>
      <w:marLeft w:val="0"/>
      <w:marRight w:val="0"/>
      <w:marTop w:val="0"/>
      <w:marBottom w:val="0"/>
      <w:divBdr>
        <w:top w:val="none" w:sz="0" w:space="0" w:color="auto"/>
        <w:left w:val="none" w:sz="0" w:space="0" w:color="auto"/>
        <w:bottom w:val="none" w:sz="0" w:space="0" w:color="auto"/>
        <w:right w:val="none" w:sz="0" w:space="0" w:color="auto"/>
      </w:divBdr>
    </w:div>
    <w:div w:id="695883596">
      <w:bodyDiv w:val="1"/>
      <w:marLeft w:val="0"/>
      <w:marRight w:val="0"/>
      <w:marTop w:val="0"/>
      <w:marBottom w:val="0"/>
      <w:divBdr>
        <w:top w:val="none" w:sz="0" w:space="0" w:color="auto"/>
        <w:left w:val="none" w:sz="0" w:space="0" w:color="auto"/>
        <w:bottom w:val="none" w:sz="0" w:space="0" w:color="auto"/>
        <w:right w:val="none" w:sz="0" w:space="0" w:color="auto"/>
      </w:divBdr>
    </w:div>
    <w:div w:id="700277047">
      <w:bodyDiv w:val="1"/>
      <w:marLeft w:val="0"/>
      <w:marRight w:val="0"/>
      <w:marTop w:val="0"/>
      <w:marBottom w:val="0"/>
      <w:divBdr>
        <w:top w:val="none" w:sz="0" w:space="0" w:color="auto"/>
        <w:left w:val="none" w:sz="0" w:space="0" w:color="auto"/>
        <w:bottom w:val="none" w:sz="0" w:space="0" w:color="auto"/>
        <w:right w:val="none" w:sz="0" w:space="0" w:color="auto"/>
      </w:divBdr>
    </w:div>
    <w:div w:id="709955982">
      <w:bodyDiv w:val="1"/>
      <w:marLeft w:val="0"/>
      <w:marRight w:val="0"/>
      <w:marTop w:val="0"/>
      <w:marBottom w:val="0"/>
      <w:divBdr>
        <w:top w:val="none" w:sz="0" w:space="0" w:color="auto"/>
        <w:left w:val="none" w:sz="0" w:space="0" w:color="auto"/>
        <w:bottom w:val="none" w:sz="0" w:space="0" w:color="auto"/>
        <w:right w:val="none" w:sz="0" w:space="0" w:color="auto"/>
      </w:divBdr>
    </w:div>
    <w:div w:id="712772259">
      <w:bodyDiv w:val="1"/>
      <w:marLeft w:val="0"/>
      <w:marRight w:val="0"/>
      <w:marTop w:val="0"/>
      <w:marBottom w:val="0"/>
      <w:divBdr>
        <w:top w:val="none" w:sz="0" w:space="0" w:color="auto"/>
        <w:left w:val="none" w:sz="0" w:space="0" w:color="auto"/>
        <w:bottom w:val="none" w:sz="0" w:space="0" w:color="auto"/>
        <w:right w:val="none" w:sz="0" w:space="0" w:color="auto"/>
      </w:divBdr>
    </w:div>
    <w:div w:id="734475183">
      <w:bodyDiv w:val="1"/>
      <w:marLeft w:val="0"/>
      <w:marRight w:val="0"/>
      <w:marTop w:val="0"/>
      <w:marBottom w:val="0"/>
      <w:divBdr>
        <w:top w:val="none" w:sz="0" w:space="0" w:color="auto"/>
        <w:left w:val="none" w:sz="0" w:space="0" w:color="auto"/>
        <w:bottom w:val="none" w:sz="0" w:space="0" w:color="auto"/>
        <w:right w:val="none" w:sz="0" w:space="0" w:color="auto"/>
      </w:divBdr>
    </w:div>
    <w:div w:id="750348802">
      <w:bodyDiv w:val="1"/>
      <w:marLeft w:val="0"/>
      <w:marRight w:val="0"/>
      <w:marTop w:val="0"/>
      <w:marBottom w:val="0"/>
      <w:divBdr>
        <w:top w:val="none" w:sz="0" w:space="0" w:color="auto"/>
        <w:left w:val="none" w:sz="0" w:space="0" w:color="auto"/>
        <w:bottom w:val="none" w:sz="0" w:space="0" w:color="auto"/>
        <w:right w:val="none" w:sz="0" w:space="0" w:color="auto"/>
      </w:divBdr>
    </w:div>
    <w:div w:id="763572123">
      <w:bodyDiv w:val="1"/>
      <w:marLeft w:val="0"/>
      <w:marRight w:val="0"/>
      <w:marTop w:val="0"/>
      <w:marBottom w:val="0"/>
      <w:divBdr>
        <w:top w:val="none" w:sz="0" w:space="0" w:color="auto"/>
        <w:left w:val="none" w:sz="0" w:space="0" w:color="auto"/>
        <w:bottom w:val="none" w:sz="0" w:space="0" w:color="auto"/>
        <w:right w:val="none" w:sz="0" w:space="0" w:color="auto"/>
      </w:divBdr>
    </w:div>
    <w:div w:id="764571464">
      <w:bodyDiv w:val="1"/>
      <w:marLeft w:val="0"/>
      <w:marRight w:val="0"/>
      <w:marTop w:val="0"/>
      <w:marBottom w:val="0"/>
      <w:divBdr>
        <w:top w:val="none" w:sz="0" w:space="0" w:color="auto"/>
        <w:left w:val="none" w:sz="0" w:space="0" w:color="auto"/>
        <w:bottom w:val="none" w:sz="0" w:space="0" w:color="auto"/>
        <w:right w:val="none" w:sz="0" w:space="0" w:color="auto"/>
      </w:divBdr>
    </w:div>
    <w:div w:id="785121722">
      <w:bodyDiv w:val="1"/>
      <w:marLeft w:val="0"/>
      <w:marRight w:val="0"/>
      <w:marTop w:val="0"/>
      <w:marBottom w:val="0"/>
      <w:divBdr>
        <w:top w:val="none" w:sz="0" w:space="0" w:color="auto"/>
        <w:left w:val="none" w:sz="0" w:space="0" w:color="auto"/>
        <w:bottom w:val="none" w:sz="0" w:space="0" w:color="auto"/>
        <w:right w:val="none" w:sz="0" w:space="0" w:color="auto"/>
      </w:divBdr>
    </w:div>
    <w:div w:id="805976736">
      <w:bodyDiv w:val="1"/>
      <w:marLeft w:val="0"/>
      <w:marRight w:val="0"/>
      <w:marTop w:val="0"/>
      <w:marBottom w:val="0"/>
      <w:divBdr>
        <w:top w:val="none" w:sz="0" w:space="0" w:color="auto"/>
        <w:left w:val="none" w:sz="0" w:space="0" w:color="auto"/>
        <w:bottom w:val="none" w:sz="0" w:space="0" w:color="auto"/>
        <w:right w:val="none" w:sz="0" w:space="0" w:color="auto"/>
      </w:divBdr>
    </w:div>
    <w:div w:id="819427024">
      <w:bodyDiv w:val="1"/>
      <w:marLeft w:val="0"/>
      <w:marRight w:val="0"/>
      <w:marTop w:val="0"/>
      <w:marBottom w:val="0"/>
      <w:divBdr>
        <w:top w:val="none" w:sz="0" w:space="0" w:color="auto"/>
        <w:left w:val="none" w:sz="0" w:space="0" w:color="auto"/>
        <w:bottom w:val="none" w:sz="0" w:space="0" w:color="auto"/>
        <w:right w:val="none" w:sz="0" w:space="0" w:color="auto"/>
      </w:divBdr>
    </w:div>
    <w:div w:id="842545850">
      <w:bodyDiv w:val="1"/>
      <w:marLeft w:val="0"/>
      <w:marRight w:val="0"/>
      <w:marTop w:val="0"/>
      <w:marBottom w:val="0"/>
      <w:divBdr>
        <w:top w:val="none" w:sz="0" w:space="0" w:color="auto"/>
        <w:left w:val="none" w:sz="0" w:space="0" w:color="auto"/>
        <w:bottom w:val="none" w:sz="0" w:space="0" w:color="auto"/>
        <w:right w:val="none" w:sz="0" w:space="0" w:color="auto"/>
      </w:divBdr>
    </w:div>
    <w:div w:id="853493089">
      <w:bodyDiv w:val="1"/>
      <w:marLeft w:val="0"/>
      <w:marRight w:val="0"/>
      <w:marTop w:val="0"/>
      <w:marBottom w:val="0"/>
      <w:divBdr>
        <w:top w:val="none" w:sz="0" w:space="0" w:color="auto"/>
        <w:left w:val="none" w:sz="0" w:space="0" w:color="auto"/>
        <w:bottom w:val="none" w:sz="0" w:space="0" w:color="auto"/>
        <w:right w:val="none" w:sz="0" w:space="0" w:color="auto"/>
      </w:divBdr>
    </w:div>
    <w:div w:id="860750699">
      <w:bodyDiv w:val="1"/>
      <w:marLeft w:val="0"/>
      <w:marRight w:val="0"/>
      <w:marTop w:val="0"/>
      <w:marBottom w:val="0"/>
      <w:divBdr>
        <w:top w:val="none" w:sz="0" w:space="0" w:color="auto"/>
        <w:left w:val="none" w:sz="0" w:space="0" w:color="auto"/>
        <w:bottom w:val="none" w:sz="0" w:space="0" w:color="auto"/>
        <w:right w:val="none" w:sz="0" w:space="0" w:color="auto"/>
      </w:divBdr>
    </w:div>
    <w:div w:id="865172782">
      <w:bodyDiv w:val="1"/>
      <w:marLeft w:val="0"/>
      <w:marRight w:val="0"/>
      <w:marTop w:val="0"/>
      <w:marBottom w:val="0"/>
      <w:divBdr>
        <w:top w:val="none" w:sz="0" w:space="0" w:color="auto"/>
        <w:left w:val="none" w:sz="0" w:space="0" w:color="auto"/>
        <w:bottom w:val="none" w:sz="0" w:space="0" w:color="auto"/>
        <w:right w:val="none" w:sz="0" w:space="0" w:color="auto"/>
      </w:divBdr>
    </w:div>
    <w:div w:id="880633804">
      <w:bodyDiv w:val="1"/>
      <w:marLeft w:val="0"/>
      <w:marRight w:val="0"/>
      <w:marTop w:val="0"/>
      <w:marBottom w:val="0"/>
      <w:divBdr>
        <w:top w:val="none" w:sz="0" w:space="0" w:color="auto"/>
        <w:left w:val="none" w:sz="0" w:space="0" w:color="auto"/>
        <w:bottom w:val="none" w:sz="0" w:space="0" w:color="auto"/>
        <w:right w:val="none" w:sz="0" w:space="0" w:color="auto"/>
      </w:divBdr>
    </w:div>
    <w:div w:id="884610202">
      <w:bodyDiv w:val="1"/>
      <w:marLeft w:val="0"/>
      <w:marRight w:val="0"/>
      <w:marTop w:val="0"/>
      <w:marBottom w:val="0"/>
      <w:divBdr>
        <w:top w:val="none" w:sz="0" w:space="0" w:color="auto"/>
        <w:left w:val="none" w:sz="0" w:space="0" w:color="auto"/>
        <w:bottom w:val="none" w:sz="0" w:space="0" w:color="auto"/>
        <w:right w:val="none" w:sz="0" w:space="0" w:color="auto"/>
      </w:divBdr>
    </w:div>
    <w:div w:id="903758084">
      <w:bodyDiv w:val="1"/>
      <w:marLeft w:val="0"/>
      <w:marRight w:val="0"/>
      <w:marTop w:val="0"/>
      <w:marBottom w:val="0"/>
      <w:divBdr>
        <w:top w:val="none" w:sz="0" w:space="0" w:color="auto"/>
        <w:left w:val="none" w:sz="0" w:space="0" w:color="auto"/>
        <w:bottom w:val="none" w:sz="0" w:space="0" w:color="auto"/>
        <w:right w:val="none" w:sz="0" w:space="0" w:color="auto"/>
      </w:divBdr>
    </w:div>
    <w:div w:id="939071420">
      <w:bodyDiv w:val="1"/>
      <w:marLeft w:val="0"/>
      <w:marRight w:val="0"/>
      <w:marTop w:val="0"/>
      <w:marBottom w:val="0"/>
      <w:divBdr>
        <w:top w:val="none" w:sz="0" w:space="0" w:color="auto"/>
        <w:left w:val="none" w:sz="0" w:space="0" w:color="auto"/>
        <w:bottom w:val="none" w:sz="0" w:space="0" w:color="auto"/>
        <w:right w:val="none" w:sz="0" w:space="0" w:color="auto"/>
      </w:divBdr>
    </w:div>
    <w:div w:id="940331425">
      <w:bodyDiv w:val="1"/>
      <w:marLeft w:val="0"/>
      <w:marRight w:val="0"/>
      <w:marTop w:val="0"/>
      <w:marBottom w:val="0"/>
      <w:divBdr>
        <w:top w:val="none" w:sz="0" w:space="0" w:color="auto"/>
        <w:left w:val="none" w:sz="0" w:space="0" w:color="auto"/>
        <w:bottom w:val="none" w:sz="0" w:space="0" w:color="auto"/>
        <w:right w:val="none" w:sz="0" w:space="0" w:color="auto"/>
      </w:divBdr>
    </w:div>
    <w:div w:id="971442870">
      <w:bodyDiv w:val="1"/>
      <w:marLeft w:val="0"/>
      <w:marRight w:val="0"/>
      <w:marTop w:val="0"/>
      <w:marBottom w:val="0"/>
      <w:divBdr>
        <w:top w:val="none" w:sz="0" w:space="0" w:color="auto"/>
        <w:left w:val="none" w:sz="0" w:space="0" w:color="auto"/>
        <w:bottom w:val="none" w:sz="0" w:space="0" w:color="auto"/>
        <w:right w:val="none" w:sz="0" w:space="0" w:color="auto"/>
      </w:divBdr>
    </w:div>
    <w:div w:id="986710442">
      <w:bodyDiv w:val="1"/>
      <w:marLeft w:val="0"/>
      <w:marRight w:val="0"/>
      <w:marTop w:val="0"/>
      <w:marBottom w:val="0"/>
      <w:divBdr>
        <w:top w:val="none" w:sz="0" w:space="0" w:color="auto"/>
        <w:left w:val="none" w:sz="0" w:space="0" w:color="auto"/>
        <w:bottom w:val="none" w:sz="0" w:space="0" w:color="auto"/>
        <w:right w:val="none" w:sz="0" w:space="0" w:color="auto"/>
      </w:divBdr>
    </w:div>
    <w:div w:id="1004018965">
      <w:bodyDiv w:val="1"/>
      <w:marLeft w:val="0"/>
      <w:marRight w:val="0"/>
      <w:marTop w:val="0"/>
      <w:marBottom w:val="0"/>
      <w:divBdr>
        <w:top w:val="none" w:sz="0" w:space="0" w:color="auto"/>
        <w:left w:val="none" w:sz="0" w:space="0" w:color="auto"/>
        <w:bottom w:val="none" w:sz="0" w:space="0" w:color="auto"/>
        <w:right w:val="none" w:sz="0" w:space="0" w:color="auto"/>
      </w:divBdr>
    </w:div>
    <w:div w:id="1006900247">
      <w:bodyDiv w:val="1"/>
      <w:marLeft w:val="0"/>
      <w:marRight w:val="0"/>
      <w:marTop w:val="0"/>
      <w:marBottom w:val="0"/>
      <w:divBdr>
        <w:top w:val="none" w:sz="0" w:space="0" w:color="auto"/>
        <w:left w:val="none" w:sz="0" w:space="0" w:color="auto"/>
        <w:bottom w:val="none" w:sz="0" w:space="0" w:color="auto"/>
        <w:right w:val="none" w:sz="0" w:space="0" w:color="auto"/>
      </w:divBdr>
    </w:div>
    <w:div w:id="1015421028">
      <w:bodyDiv w:val="1"/>
      <w:marLeft w:val="0"/>
      <w:marRight w:val="0"/>
      <w:marTop w:val="0"/>
      <w:marBottom w:val="0"/>
      <w:divBdr>
        <w:top w:val="none" w:sz="0" w:space="0" w:color="auto"/>
        <w:left w:val="none" w:sz="0" w:space="0" w:color="auto"/>
        <w:bottom w:val="none" w:sz="0" w:space="0" w:color="auto"/>
        <w:right w:val="none" w:sz="0" w:space="0" w:color="auto"/>
      </w:divBdr>
    </w:div>
    <w:div w:id="1063333952">
      <w:bodyDiv w:val="1"/>
      <w:marLeft w:val="0"/>
      <w:marRight w:val="0"/>
      <w:marTop w:val="0"/>
      <w:marBottom w:val="0"/>
      <w:divBdr>
        <w:top w:val="none" w:sz="0" w:space="0" w:color="auto"/>
        <w:left w:val="none" w:sz="0" w:space="0" w:color="auto"/>
        <w:bottom w:val="none" w:sz="0" w:space="0" w:color="auto"/>
        <w:right w:val="none" w:sz="0" w:space="0" w:color="auto"/>
      </w:divBdr>
    </w:div>
    <w:div w:id="1070419631">
      <w:bodyDiv w:val="1"/>
      <w:marLeft w:val="0"/>
      <w:marRight w:val="0"/>
      <w:marTop w:val="0"/>
      <w:marBottom w:val="0"/>
      <w:divBdr>
        <w:top w:val="none" w:sz="0" w:space="0" w:color="auto"/>
        <w:left w:val="none" w:sz="0" w:space="0" w:color="auto"/>
        <w:bottom w:val="none" w:sz="0" w:space="0" w:color="auto"/>
        <w:right w:val="none" w:sz="0" w:space="0" w:color="auto"/>
      </w:divBdr>
    </w:div>
    <w:div w:id="1089547250">
      <w:bodyDiv w:val="1"/>
      <w:marLeft w:val="0"/>
      <w:marRight w:val="0"/>
      <w:marTop w:val="0"/>
      <w:marBottom w:val="0"/>
      <w:divBdr>
        <w:top w:val="none" w:sz="0" w:space="0" w:color="auto"/>
        <w:left w:val="none" w:sz="0" w:space="0" w:color="auto"/>
        <w:bottom w:val="none" w:sz="0" w:space="0" w:color="auto"/>
        <w:right w:val="none" w:sz="0" w:space="0" w:color="auto"/>
      </w:divBdr>
    </w:div>
    <w:div w:id="1094858050">
      <w:bodyDiv w:val="1"/>
      <w:marLeft w:val="0"/>
      <w:marRight w:val="0"/>
      <w:marTop w:val="0"/>
      <w:marBottom w:val="0"/>
      <w:divBdr>
        <w:top w:val="none" w:sz="0" w:space="0" w:color="auto"/>
        <w:left w:val="none" w:sz="0" w:space="0" w:color="auto"/>
        <w:bottom w:val="none" w:sz="0" w:space="0" w:color="auto"/>
        <w:right w:val="none" w:sz="0" w:space="0" w:color="auto"/>
      </w:divBdr>
    </w:div>
    <w:div w:id="1132211077">
      <w:bodyDiv w:val="1"/>
      <w:marLeft w:val="0"/>
      <w:marRight w:val="0"/>
      <w:marTop w:val="0"/>
      <w:marBottom w:val="0"/>
      <w:divBdr>
        <w:top w:val="none" w:sz="0" w:space="0" w:color="auto"/>
        <w:left w:val="none" w:sz="0" w:space="0" w:color="auto"/>
        <w:bottom w:val="none" w:sz="0" w:space="0" w:color="auto"/>
        <w:right w:val="none" w:sz="0" w:space="0" w:color="auto"/>
      </w:divBdr>
    </w:div>
    <w:div w:id="1145779684">
      <w:bodyDiv w:val="1"/>
      <w:marLeft w:val="0"/>
      <w:marRight w:val="0"/>
      <w:marTop w:val="0"/>
      <w:marBottom w:val="0"/>
      <w:divBdr>
        <w:top w:val="none" w:sz="0" w:space="0" w:color="auto"/>
        <w:left w:val="none" w:sz="0" w:space="0" w:color="auto"/>
        <w:bottom w:val="none" w:sz="0" w:space="0" w:color="auto"/>
        <w:right w:val="none" w:sz="0" w:space="0" w:color="auto"/>
      </w:divBdr>
    </w:div>
    <w:div w:id="1150365046">
      <w:bodyDiv w:val="1"/>
      <w:marLeft w:val="0"/>
      <w:marRight w:val="0"/>
      <w:marTop w:val="0"/>
      <w:marBottom w:val="0"/>
      <w:divBdr>
        <w:top w:val="none" w:sz="0" w:space="0" w:color="auto"/>
        <w:left w:val="none" w:sz="0" w:space="0" w:color="auto"/>
        <w:bottom w:val="none" w:sz="0" w:space="0" w:color="auto"/>
        <w:right w:val="none" w:sz="0" w:space="0" w:color="auto"/>
      </w:divBdr>
    </w:div>
    <w:div w:id="1203206814">
      <w:bodyDiv w:val="1"/>
      <w:marLeft w:val="0"/>
      <w:marRight w:val="0"/>
      <w:marTop w:val="0"/>
      <w:marBottom w:val="0"/>
      <w:divBdr>
        <w:top w:val="none" w:sz="0" w:space="0" w:color="auto"/>
        <w:left w:val="none" w:sz="0" w:space="0" w:color="auto"/>
        <w:bottom w:val="none" w:sz="0" w:space="0" w:color="auto"/>
        <w:right w:val="none" w:sz="0" w:space="0" w:color="auto"/>
      </w:divBdr>
    </w:div>
    <w:div w:id="1251237337">
      <w:bodyDiv w:val="1"/>
      <w:marLeft w:val="0"/>
      <w:marRight w:val="0"/>
      <w:marTop w:val="0"/>
      <w:marBottom w:val="0"/>
      <w:divBdr>
        <w:top w:val="none" w:sz="0" w:space="0" w:color="auto"/>
        <w:left w:val="none" w:sz="0" w:space="0" w:color="auto"/>
        <w:bottom w:val="none" w:sz="0" w:space="0" w:color="auto"/>
        <w:right w:val="none" w:sz="0" w:space="0" w:color="auto"/>
      </w:divBdr>
    </w:div>
    <w:div w:id="1260262798">
      <w:bodyDiv w:val="1"/>
      <w:marLeft w:val="0"/>
      <w:marRight w:val="0"/>
      <w:marTop w:val="0"/>
      <w:marBottom w:val="0"/>
      <w:divBdr>
        <w:top w:val="none" w:sz="0" w:space="0" w:color="auto"/>
        <w:left w:val="none" w:sz="0" w:space="0" w:color="auto"/>
        <w:bottom w:val="none" w:sz="0" w:space="0" w:color="auto"/>
        <w:right w:val="none" w:sz="0" w:space="0" w:color="auto"/>
      </w:divBdr>
    </w:div>
    <w:div w:id="1279949458">
      <w:bodyDiv w:val="1"/>
      <w:marLeft w:val="0"/>
      <w:marRight w:val="0"/>
      <w:marTop w:val="0"/>
      <w:marBottom w:val="0"/>
      <w:divBdr>
        <w:top w:val="none" w:sz="0" w:space="0" w:color="auto"/>
        <w:left w:val="none" w:sz="0" w:space="0" w:color="auto"/>
        <w:bottom w:val="none" w:sz="0" w:space="0" w:color="auto"/>
        <w:right w:val="none" w:sz="0" w:space="0" w:color="auto"/>
      </w:divBdr>
    </w:div>
    <w:div w:id="1286738709">
      <w:bodyDiv w:val="1"/>
      <w:marLeft w:val="0"/>
      <w:marRight w:val="0"/>
      <w:marTop w:val="0"/>
      <w:marBottom w:val="0"/>
      <w:divBdr>
        <w:top w:val="none" w:sz="0" w:space="0" w:color="auto"/>
        <w:left w:val="none" w:sz="0" w:space="0" w:color="auto"/>
        <w:bottom w:val="none" w:sz="0" w:space="0" w:color="auto"/>
        <w:right w:val="none" w:sz="0" w:space="0" w:color="auto"/>
      </w:divBdr>
    </w:div>
    <w:div w:id="1309357960">
      <w:bodyDiv w:val="1"/>
      <w:marLeft w:val="0"/>
      <w:marRight w:val="0"/>
      <w:marTop w:val="0"/>
      <w:marBottom w:val="0"/>
      <w:divBdr>
        <w:top w:val="none" w:sz="0" w:space="0" w:color="auto"/>
        <w:left w:val="none" w:sz="0" w:space="0" w:color="auto"/>
        <w:bottom w:val="none" w:sz="0" w:space="0" w:color="auto"/>
        <w:right w:val="none" w:sz="0" w:space="0" w:color="auto"/>
      </w:divBdr>
    </w:div>
    <w:div w:id="1318613172">
      <w:bodyDiv w:val="1"/>
      <w:marLeft w:val="0"/>
      <w:marRight w:val="0"/>
      <w:marTop w:val="0"/>
      <w:marBottom w:val="0"/>
      <w:divBdr>
        <w:top w:val="none" w:sz="0" w:space="0" w:color="auto"/>
        <w:left w:val="none" w:sz="0" w:space="0" w:color="auto"/>
        <w:bottom w:val="none" w:sz="0" w:space="0" w:color="auto"/>
        <w:right w:val="none" w:sz="0" w:space="0" w:color="auto"/>
      </w:divBdr>
    </w:div>
    <w:div w:id="1323583035">
      <w:bodyDiv w:val="1"/>
      <w:marLeft w:val="0"/>
      <w:marRight w:val="0"/>
      <w:marTop w:val="0"/>
      <w:marBottom w:val="0"/>
      <w:divBdr>
        <w:top w:val="none" w:sz="0" w:space="0" w:color="auto"/>
        <w:left w:val="none" w:sz="0" w:space="0" w:color="auto"/>
        <w:bottom w:val="none" w:sz="0" w:space="0" w:color="auto"/>
        <w:right w:val="none" w:sz="0" w:space="0" w:color="auto"/>
      </w:divBdr>
    </w:div>
    <w:div w:id="1330674967">
      <w:bodyDiv w:val="1"/>
      <w:marLeft w:val="0"/>
      <w:marRight w:val="0"/>
      <w:marTop w:val="0"/>
      <w:marBottom w:val="0"/>
      <w:divBdr>
        <w:top w:val="none" w:sz="0" w:space="0" w:color="auto"/>
        <w:left w:val="none" w:sz="0" w:space="0" w:color="auto"/>
        <w:bottom w:val="none" w:sz="0" w:space="0" w:color="auto"/>
        <w:right w:val="none" w:sz="0" w:space="0" w:color="auto"/>
      </w:divBdr>
    </w:div>
    <w:div w:id="1359087026">
      <w:bodyDiv w:val="1"/>
      <w:marLeft w:val="0"/>
      <w:marRight w:val="0"/>
      <w:marTop w:val="0"/>
      <w:marBottom w:val="0"/>
      <w:divBdr>
        <w:top w:val="none" w:sz="0" w:space="0" w:color="auto"/>
        <w:left w:val="none" w:sz="0" w:space="0" w:color="auto"/>
        <w:bottom w:val="none" w:sz="0" w:space="0" w:color="auto"/>
        <w:right w:val="none" w:sz="0" w:space="0" w:color="auto"/>
      </w:divBdr>
    </w:div>
    <w:div w:id="1369601648">
      <w:bodyDiv w:val="1"/>
      <w:marLeft w:val="0"/>
      <w:marRight w:val="0"/>
      <w:marTop w:val="0"/>
      <w:marBottom w:val="0"/>
      <w:divBdr>
        <w:top w:val="none" w:sz="0" w:space="0" w:color="auto"/>
        <w:left w:val="none" w:sz="0" w:space="0" w:color="auto"/>
        <w:bottom w:val="none" w:sz="0" w:space="0" w:color="auto"/>
        <w:right w:val="none" w:sz="0" w:space="0" w:color="auto"/>
      </w:divBdr>
    </w:div>
    <w:div w:id="1400521301">
      <w:bodyDiv w:val="1"/>
      <w:marLeft w:val="0"/>
      <w:marRight w:val="0"/>
      <w:marTop w:val="0"/>
      <w:marBottom w:val="0"/>
      <w:divBdr>
        <w:top w:val="none" w:sz="0" w:space="0" w:color="auto"/>
        <w:left w:val="none" w:sz="0" w:space="0" w:color="auto"/>
        <w:bottom w:val="none" w:sz="0" w:space="0" w:color="auto"/>
        <w:right w:val="none" w:sz="0" w:space="0" w:color="auto"/>
      </w:divBdr>
    </w:div>
    <w:div w:id="1405760251">
      <w:bodyDiv w:val="1"/>
      <w:marLeft w:val="0"/>
      <w:marRight w:val="0"/>
      <w:marTop w:val="0"/>
      <w:marBottom w:val="0"/>
      <w:divBdr>
        <w:top w:val="none" w:sz="0" w:space="0" w:color="auto"/>
        <w:left w:val="none" w:sz="0" w:space="0" w:color="auto"/>
        <w:bottom w:val="none" w:sz="0" w:space="0" w:color="auto"/>
        <w:right w:val="none" w:sz="0" w:space="0" w:color="auto"/>
      </w:divBdr>
    </w:div>
    <w:div w:id="1413043596">
      <w:bodyDiv w:val="1"/>
      <w:marLeft w:val="0"/>
      <w:marRight w:val="0"/>
      <w:marTop w:val="0"/>
      <w:marBottom w:val="0"/>
      <w:divBdr>
        <w:top w:val="none" w:sz="0" w:space="0" w:color="auto"/>
        <w:left w:val="none" w:sz="0" w:space="0" w:color="auto"/>
        <w:bottom w:val="none" w:sz="0" w:space="0" w:color="auto"/>
        <w:right w:val="none" w:sz="0" w:space="0" w:color="auto"/>
      </w:divBdr>
    </w:div>
    <w:div w:id="1437795298">
      <w:bodyDiv w:val="1"/>
      <w:marLeft w:val="0"/>
      <w:marRight w:val="0"/>
      <w:marTop w:val="0"/>
      <w:marBottom w:val="0"/>
      <w:divBdr>
        <w:top w:val="none" w:sz="0" w:space="0" w:color="auto"/>
        <w:left w:val="none" w:sz="0" w:space="0" w:color="auto"/>
        <w:bottom w:val="none" w:sz="0" w:space="0" w:color="auto"/>
        <w:right w:val="none" w:sz="0" w:space="0" w:color="auto"/>
      </w:divBdr>
    </w:div>
    <w:div w:id="1448112381">
      <w:bodyDiv w:val="1"/>
      <w:marLeft w:val="0"/>
      <w:marRight w:val="0"/>
      <w:marTop w:val="0"/>
      <w:marBottom w:val="0"/>
      <w:divBdr>
        <w:top w:val="none" w:sz="0" w:space="0" w:color="auto"/>
        <w:left w:val="none" w:sz="0" w:space="0" w:color="auto"/>
        <w:bottom w:val="none" w:sz="0" w:space="0" w:color="auto"/>
        <w:right w:val="none" w:sz="0" w:space="0" w:color="auto"/>
      </w:divBdr>
    </w:div>
    <w:div w:id="1460145769">
      <w:bodyDiv w:val="1"/>
      <w:marLeft w:val="0"/>
      <w:marRight w:val="0"/>
      <w:marTop w:val="0"/>
      <w:marBottom w:val="0"/>
      <w:divBdr>
        <w:top w:val="none" w:sz="0" w:space="0" w:color="auto"/>
        <w:left w:val="none" w:sz="0" w:space="0" w:color="auto"/>
        <w:bottom w:val="none" w:sz="0" w:space="0" w:color="auto"/>
        <w:right w:val="none" w:sz="0" w:space="0" w:color="auto"/>
      </w:divBdr>
    </w:div>
    <w:div w:id="1468008976">
      <w:bodyDiv w:val="1"/>
      <w:marLeft w:val="0"/>
      <w:marRight w:val="0"/>
      <w:marTop w:val="0"/>
      <w:marBottom w:val="0"/>
      <w:divBdr>
        <w:top w:val="none" w:sz="0" w:space="0" w:color="auto"/>
        <w:left w:val="none" w:sz="0" w:space="0" w:color="auto"/>
        <w:bottom w:val="none" w:sz="0" w:space="0" w:color="auto"/>
        <w:right w:val="none" w:sz="0" w:space="0" w:color="auto"/>
      </w:divBdr>
    </w:div>
    <w:div w:id="1473059446">
      <w:bodyDiv w:val="1"/>
      <w:marLeft w:val="0"/>
      <w:marRight w:val="0"/>
      <w:marTop w:val="0"/>
      <w:marBottom w:val="0"/>
      <w:divBdr>
        <w:top w:val="none" w:sz="0" w:space="0" w:color="auto"/>
        <w:left w:val="none" w:sz="0" w:space="0" w:color="auto"/>
        <w:bottom w:val="none" w:sz="0" w:space="0" w:color="auto"/>
        <w:right w:val="none" w:sz="0" w:space="0" w:color="auto"/>
      </w:divBdr>
    </w:div>
    <w:div w:id="1475636264">
      <w:bodyDiv w:val="1"/>
      <w:marLeft w:val="0"/>
      <w:marRight w:val="0"/>
      <w:marTop w:val="0"/>
      <w:marBottom w:val="0"/>
      <w:divBdr>
        <w:top w:val="none" w:sz="0" w:space="0" w:color="auto"/>
        <w:left w:val="none" w:sz="0" w:space="0" w:color="auto"/>
        <w:bottom w:val="none" w:sz="0" w:space="0" w:color="auto"/>
        <w:right w:val="none" w:sz="0" w:space="0" w:color="auto"/>
      </w:divBdr>
    </w:div>
    <w:div w:id="1486892531">
      <w:bodyDiv w:val="1"/>
      <w:marLeft w:val="0"/>
      <w:marRight w:val="0"/>
      <w:marTop w:val="0"/>
      <w:marBottom w:val="0"/>
      <w:divBdr>
        <w:top w:val="none" w:sz="0" w:space="0" w:color="auto"/>
        <w:left w:val="none" w:sz="0" w:space="0" w:color="auto"/>
        <w:bottom w:val="none" w:sz="0" w:space="0" w:color="auto"/>
        <w:right w:val="none" w:sz="0" w:space="0" w:color="auto"/>
      </w:divBdr>
    </w:div>
    <w:div w:id="1491483605">
      <w:bodyDiv w:val="1"/>
      <w:marLeft w:val="0"/>
      <w:marRight w:val="0"/>
      <w:marTop w:val="0"/>
      <w:marBottom w:val="0"/>
      <w:divBdr>
        <w:top w:val="none" w:sz="0" w:space="0" w:color="auto"/>
        <w:left w:val="none" w:sz="0" w:space="0" w:color="auto"/>
        <w:bottom w:val="none" w:sz="0" w:space="0" w:color="auto"/>
        <w:right w:val="none" w:sz="0" w:space="0" w:color="auto"/>
      </w:divBdr>
    </w:div>
    <w:div w:id="1497571853">
      <w:bodyDiv w:val="1"/>
      <w:marLeft w:val="0"/>
      <w:marRight w:val="0"/>
      <w:marTop w:val="0"/>
      <w:marBottom w:val="0"/>
      <w:divBdr>
        <w:top w:val="none" w:sz="0" w:space="0" w:color="auto"/>
        <w:left w:val="none" w:sz="0" w:space="0" w:color="auto"/>
        <w:bottom w:val="none" w:sz="0" w:space="0" w:color="auto"/>
        <w:right w:val="none" w:sz="0" w:space="0" w:color="auto"/>
      </w:divBdr>
    </w:div>
    <w:div w:id="1528174865">
      <w:bodyDiv w:val="1"/>
      <w:marLeft w:val="0"/>
      <w:marRight w:val="0"/>
      <w:marTop w:val="0"/>
      <w:marBottom w:val="0"/>
      <w:divBdr>
        <w:top w:val="none" w:sz="0" w:space="0" w:color="auto"/>
        <w:left w:val="none" w:sz="0" w:space="0" w:color="auto"/>
        <w:bottom w:val="none" w:sz="0" w:space="0" w:color="auto"/>
        <w:right w:val="none" w:sz="0" w:space="0" w:color="auto"/>
      </w:divBdr>
    </w:div>
    <w:div w:id="1534414950">
      <w:bodyDiv w:val="1"/>
      <w:marLeft w:val="0"/>
      <w:marRight w:val="0"/>
      <w:marTop w:val="0"/>
      <w:marBottom w:val="0"/>
      <w:divBdr>
        <w:top w:val="none" w:sz="0" w:space="0" w:color="auto"/>
        <w:left w:val="none" w:sz="0" w:space="0" w:color="auto"/>
        <w:bottom w:val="none" w:sz="0" w:space="0" w:color="auto"/>
        <w:right w:val="none" w:sz="0" w:space="0" w:color="auto"/>
      </w:divBdr>
    </w:div>
    <w:div w:id="1551838371">
      <w:bodyDiv w:val="1"/>
      <w:marLeft w:val="0"/>
      <w:marRight w:val="0"/>
      <w:marTop w:val="0"/>
      <w:marBottom w:val="0"/>
      <w:divBdr>
        <w:top w:val="none" w:sz="0" w:space="0" w:color="auto"/>
        <w:left w:val="none" w:sz="0" w:space="0" w:color="auto"/>
        <w:bottom w:val="none" w:sz="0" w:space="0" w:color="auto"/>
        <w:right w:val="none" w:sz="0" w:space="0" w:color="auto"/>
      </w:divBdr>
    </w:div>
    <w:div w:id="1596093306">
      <w:bodyDiv w:val="1"/>
      <w:marLeft w:val="0"/>
      <w:marRight w:val="0"/>
      <w:marTop w:val="0"/>
      <w:marBottom w:val="0"/>
      <w:divBdr>
        <w:top w:val="none" w:sz="0" w:space="0" w:color="auto"/>
        <w:left w:val="none" w:sz="0" w:space="0" w:color="auto"/>
        <w:bottom w:val="none" w:sz="0" w:space="0" w:color="auto"/>
        <w:right w:val="none" w:sz="0" w:space="0" w:color="auto"/>
      </w:divBdr>
    </w:div>
    <w:div w:id="1610703986">
      <w:bodyDiv w:val="1"/>
      <w:marLeft w:val="0"/>
      <w:marRight w:val="0"/>
      <w:marTop w:val="0"/>
      <w:marBottom w:val="0"/>
      <w:divBdr>
        <w:top w:val="none" w:sz="0" w:space="0" w:color="auto"/>
        <w:left w:val="none" w:sz="0" w:space="0" w:color="auto"/>
        <w:bottom w:val="none" w:sz="0" w:space="0" w:color="auto"/>
        <w:right w:val="none" w:sz="0" w:space="0" w:color="auto"/>
      </w:divBdr>
    </w:div>
    <w:div w:id="1619950780">
      <w:bodyDiv w:val="1"/>
      <w:marLeft w:val="0"/>
      <w:marRight w:val="0"/>
      <w:marTop w:val="0"/>
      <w:marBottom w:val="0"/>
      <w:divBdr>
        <w:top w:val="none" w:sz="0" w:space="0" w:color="auto"/>
        <w:left w:val="none" w:sz="0" w:space="0" w:color="auto"/>
        <w:bottom w:val="none" w:sz="0" w:space="0" w:color="auto"/>
        <w:right w:val="none" w:sz="0" w:space="0" w:color="auto"/>
      </w:divBdr>
    </w:div>
    <w:div w:id="1642533939">
      <w:bodyDiv w:val="1"/>
      <w:marLeft w:val="0"/>
      <w:marRight w:val="0"/>
      <w:marTop w:val="0"/>
      <w:marBottom w:val="0"/>
      <w:divBdr>
        <w:top w:val="none" w:sz="0" w:space="0" w:color="auto"/>
        <w:left w:val="none" w:sz="0" w:space="0" w:color="auto"/>
        <w:bottom w:val="none" w:sz="0" w:space="0" w:color="auto"/>
        <w:right w:val="none" w:sz="0" w:space="0" w:color="auto"/>
      </w:divBdr>
    </w:div>
    <w:div w:id="1673222542">
      <w:bodyDiv w:val="1"/>
      <w:marLeft w:val="0"/>
      <w:marRight w:val="0"/>
      <w:marTop w:val="0"/>
      <w:marBottom w:val="0"/>
      <w:divBdr>
        <w:top w:val="none" w:sz="0" w:space="0" w:color="auto"/>
        <w:left w:val="none" w:sz="0" w:space="0" w:color="auto"/>
        <w:bottom w:val="none" w:sz="0" w:space="0" w:color="auto"/>
        <w:right w:val="none" w:sz="0" w:space="0" w:color="auto"/>
      </w:divBdr>
    </w:div>
    <w:div w:id="1714184723">
      <w:bodyDiv w:val="1"/>
      <w:marLeft w:val="0"/>
      <w:marRight w:val="0"/>
      <w:marTop w:val="0"/>
      <w:marBottom w:val="0"/>
      <w:divBdr>
        <w:top w:val="none" w:sz="0" w:space="0" w:color="auto"/>
        <w:left w:val="none" w:sz="0" w:space="0" w:color="auto"/>
        <w:bottom w:val="none" w:sz="0" w:space="0" w:color="auto"/>
        <w:right w:val="none" w:sz="0" w:space="0" w:color="auto"/>
      </w:divBdr>
    </w:div>
    <w:div w:id="1716345230">
      <w:bodyDiv w:val="1"/>
      <w:marLeft w:val="0"/>
      <w:marRight w:val="0"/>
      <w:marTop w:val="0"/>
      <w:marBottom w:val="0"/>
      <w:divBdr>
        <w:top w:val="none" w:sz="0" w:space="0" w:color="auto"/>
        <w:left w:val="none" w:sz="0" w:space="0" w:color="auto"/>
        <w:bottom w:val="none" w:sz="0" w:space="0" w:color="auto"/>
        <w:right w:val="none" w:sz="0" w:space="0" w:color="auto"/>
      </w:divBdr>
    </w:div>
    <w:div w:id="1727870586">
      <w:bodyDiv w:val="1"/>
      <w:marLeft w:val="0"/>
      <w:marRight w:val="0"/>
      <w:marTop w:val="0"/>
      <w:marBottom w:val="0"/>
      <w:divBdr>
        <w:top w:val="none" w:sz="0" w:space="0" w:color="auto"/>
        <w:left w:val="none" w:sz="0" w:space="0" w:color="auto"/>
        <w:bottom w:val="none" w:sz="0" w:space="0" w:color="auto"/>
        <w:right w:val="none" w:sz="0" w:space="0" w:color="auto"/>
      </w:divBdr>
    </w:div>
    <w:div w:id="1728842805">
      <w:bodyDiv w:val="1"/>
      <w:marLeft w:val="0"/>
      <w:marRight w:val="0"/>
      <w:marTop w:val="0"/>
      <w:marBottom w:val="0"/>
      <w:divBdr>
        <w:top w:val="none" w:sz="0" w:space="0" w:color="auto"/>
        <w:left w:val="none" w:sz="0" w:space="0" w:color="auto"/>
        <w:bottom w:val="none" w:sz="0" w:space="0" w:color="auto"/>
        <w:right w:val="none" w:sz="0" w:space="0" w:color="auto"/>
      </w:divBdr>
    </w:div>
    <w:div w:id="1750040318">
      <w:bodyDiv w:val="1"/>
      <w:marLeft w:val="0"/>
      <w:marRight w:val="0"/>
      <w:marTop w:val="0"/>
      <w:marBottom w:val="0"/>
      <w:divBdr>
        <w:top w:val="none" w:sz="0" w:space="0" w:color="auto"/>
        <w:left w:val="none" w:sz="0" w:space="0" w:color="auto"/>
        <w:bottom w:val="none" w:sz="0" w:space="0" w:color="auto"/>
        <w:right w:val="none" w:sz="0" w:space="0" w:color="auto"/>
      </w:divBdr>
    </w:div>
    <w:div w:id="1795710754">
      <w:bodyDiv w:val="1"/>
      <w:marLeft w:val="0"/>
      <w:marRight w:val="0"/>
      <w:marTop w:val="0"/>
      <w:marBottom w:val="0"/>
      <w:divBdr>
        <w:top w:val="none" w:sz="0" w:space="0" w:color="auto"/>
        <w:left w:val="none" w:sz="0" w:space="0" w:color="auto"/>
        <w:bottom w:val="none" w:sz="0" w:space="0" w:color="auto"/>
        <w:right w:val="none" w:sz="0" w:space="0" w:color="auto"/>
      </w:divBdr>
    </w:div>
    <w:div w:id="1796174675">
      <w:bodyDiv w:val="1"/>
      <w:marLeft w:val="0"/>
      <w:marRight w:val="0"/>
      <w:marTop w:val="0"/>
      <w:marBottom w:val="0"/>
      <w:divBdr>
        <w:top w:val="none" w:sz="0" w:space="0" w:color="auto"/>
        <w:left w:val="none" w:sz="0" w:space="0" w:color="auto"/>
        <w:bottom w:val="none" w:sz="0" w:space="0" w:color="auto"/>
        <w:right w:val="none" w:sz="0" w:space="0" w:color="auto"/>
      </w:divBdr>
    </w:div>
    <w:div w:id="1823962041">
      <w:bodyDiv w:val="1"/>
      <w:marLeft w:val="0"/>
      <w:marRight w:val="0"/>
      <w:marTop w:val="0"/>
      <w:marBottom w:val="0"/>
      <w:divBdr>
        <w:top w:val="none" w:sz="0" w:space="0" w:color="auto"/>
        <w:left w:val="none" w:sz="0" w:space="0" w:color="auto"/>
        <w:bottom w:val="none" w:sz="0" w:space="0" w:color="auto"/>
        <w:right w:val="none" w:sz="0" w:space="0" w:color="auto"/>
      </w:divBdr>
    </w:div>
    <w:div w:id="1844007938">
      <w:bodyDiv w:val="1"/>
      <w:marLeft w:val="0"/>
      <w:marRight w:val="0"/>
      <w:marTop w:val="0"/>
      <w:marBottom w:val="0"/>
      <w:divBdr>
        <w:top w:val="none" w:sz="0" w:space="0" w:color="auto"/>
        <w:left w:val="none" w:sz="0" w:space="0" w:color="auto"/>
        <w:bottom w:val="none" w:sz="0" w:space="0" w:color="auto"/>
        <w:right w:val="none" w:sz="0" w:space="0" w:color="auto"/>
      </w:divBdr>
    </w:div>
    <w:div w:id="1867869916">
      <w:bodyDiv w:val="1"/>
      <w:marLeft w:val="0"/>
      <w:marRight w:val="0"/>
      <w:marTop w:val="0"/>
      <w:marBottom w:val="0"/>
      <w:divBdr>
        <w:top w:val="none" w:sz="0" w:space="0" w:color="auto"/>
        <w:left w:val="none" w:sz="0" w:space="0" w:color="auto"/>
        <w:bottom w:val="none" w:sz="0" w:space="0" w:color="auto"/>
        <w:right w:val="none" w:sz="0" w:space="0" w:color="auto"/>
      </w:divBdr>
    </w:div>
    <w:div w:id="1883320437">
      <w:bodyDiv w:val="1"/>
      <w:marLeft w:val="0"/>
      <w:marRight w:val="0"/>
      <w:marTop w:val="0"/>
      <w:marBottom w:val="0"/>
      <w:divBdr>
        <w:top w:val="none" w:sz="0" w:space="0" w:color="auto"/>
        <w:left w:val="none" w:sz="0" w:space="0" w:color="auto"/>
        <w:bottom w:val="none" w:sz="0" w:space="0" w:color="auto"/>
        <w:right w:val="none" w:sz="0" w:space="0" w:color="auto"/>
      </w:divBdr>
    </w:div>
    <w:div w:id="1885095688">
      <w:bodyDiv w:val="1"/>
      <w:marLeft w:val="0"/>
      <w:marRight w:val="0"/>
      <w:marTop w:val="0"/>
      <w:marBottom w:val="0"/>
      <w:divBdr>
        <w:top w:val="none" w:sz="0" w:space="0" w:color="auto"/>
        <w:left w:val="none" w:sz="0" w:space="0" w:color="auto"/>
        <w:bottom w:val="none" w:sz="0" w:space="0" w:color="auto"/>
        <w:right w:val="none" w:sz="0" w:space="0" w:color="auto"/>
      </w:divBdr>
    </w:div>
    <w:div w:id="1898392590">
      <w:bodyDiv w:val="1"/>
      <w:marLeft w:val="0"/>
      <w:marRight w:val="0"/>
      <w:marTop w:val="0"/>
      <w:marBottom w:val="0"/>
      <w:divBdr>
        <w:top w:val="none" w:sz="0" w:space="0" w:color="auto"/>
        <w:left w:val="none" w:sz="0" w:space="0" w:color="auto"/>
        <w:bottom w:val="none" w:sz="0" w:space="0" w:color="auto"/>
        <w:right w:val="none" w:sz="0" w:space="0" w:color="auto"/>
      </w:divBdr>
    </w:div>
    <w:div w:id="1915815128">
      <w:bodyDiv w:val="1"/>
      <w:marLeft w:val="0"/>
      <w:marRight w:val="0"/>
      <w:marTop w:val="0"/>
      <w:marBottom w:val="0"/>
      <w:divBdr>
        <w:top w:val="none" w:sz="0" w:space="0" w:color="auto"/>
        <w:left w:val="none" w:sz="0" w:space="0" w:color="auto"/>
        <w:bottom w:val="none" w:sz="0" w:space="0" w:color="auto"/>
        <w:right w:val="none" w:sz="0" w:space="0" w:color="auto"/>
      </w:divBdr>
    </w:div>
    <w:div w:id="1917206369">
      <w:bodyDiv w:val="1"/>
      <w:marLeft w:val="0"/>
      <w:marRight w:val="0"/>
      <w:marTop w:val="0"/>
      <w:marBottom w:val="0"/>
      <w:divBdr>
        <w:top w:val="none" w:sz="0" w:space="0" w:color="auto"/>
        <w:left w:val="none" w:sz="0" w:space="0" w:color="auto"/>
        <w:bottom w:val="none" w:sz="0" w:space="0" w:color="auto"/>
        <w:right w:val="none" w:sz="0" w:space="0" w:color="auto"/>
      </w:divBdr>
    </w:div>
    <w:div w:id="1925260811">
      <w:bodyDiv w:val="1"/>
      <w:marLeft w:val="0"/>
      <w:marRight w:val="0"/>
      <w:marTop w:val="0"/>
      <w:marBottom w:val="0"/>
      <w:divBdr>
        <w:top w:val="none" w:sz="0" w:space="0" w:color="auto"/>
        <w:left w:val="none" w:sz="0" w:space="0" w:color="auto"/>
        <w:bottom w:val="none" w:sz="0" w:space="0" w:color="auto"/>
        <w:right w:val="none" w:sz="0" w:space="0" w:color="auto"/>
      </w:divBdr>
    </w:div>
    <w:div w:id="1944342986">
      <w:bodyDiv w:val="1"/>
      <w:marLeft w:val="0"/>
      <w:marRight w:val="0"/>
      <w:marTop w:val="0"/>
      <w:marBottom w:val="0"/>
      <w:divBdr>
        <w:top w:val="none" w:sz="0" w:space="0" w:color="auto"/>
        <w:left w:val="none" w:sz="0" w:space="0" w:color="auto"/>
        <w:bottom w:val="none" w:sz="0" w:space="0" w:color="auto"/>
        <w:right w:val="none" w:sz="0" w:space="0" w:color="auto"/>
      </w:divBdr>
    </w:div>
    <w:div w:id="1948928694">
      <w:bodyDiv w:val="1"/>
      <w:marLeft w:val="0"/>
      <w:marRight w:val="0"/>
      <w:marTop w:val="0"/>
      <w:marBottom w:val="0"/>
      <w:divBdr>
        <w:top w:val="none" w:sz="0" w:space="0" w:color="auto"/>
        <w:left w:val="none" w:sz="0" w:space="0" w:color="auto"/>
        <w:bottom w:val="none" w:sz="0" w:space="0" w:color="auto"/>
        <w:right w:val="none" w:sz="0" w:space="0" w:color="auto"/>
      </w:divBdr>
    </w:div>
    <w:div w:id="1975022817">
      <w:bodyDiv w:val="1"/>
      <w:marLeft w:val="0"/>
      <w:marRight w:val="0"/>
      <w:marTop w:val="0"/>
      <w:marBottom w:val="0"/>
      <w:divBdr>
        <w:top w:val="none" w:sz="0" w:space="0" w:color="auto"/>
        <w:left w:val="none" w:sz="0" w:space="0" w:color="auto"/>
        <w:bottom w:val="none" w:sz="0" w:space="0" w:color="auto"/>
        <w:right w:val="none" w:sz="0" w:space="0" w:color="auto"/>
      </w:divBdr>
    </w:div>
    <w:div w:id="1995571651">
      <w:bodyDiv w:val="1"/>
      <w:marLeft w:val="0"/>
      <w:marRight w:val="0"/>
      <w:marTop w:val="0"/>
      <w:marBottom w:val="0"/>
      <w:divBdr>
        <w:top w:val="none" w:sz="0" w:space="0" w:color="auto"/>
        <w:left w:val="none" w:sz="0" w:space="0" w:color="auto"/>
        <w:bottom w:val="none" w:sz="0" w:space="0" w:color="auto"/>
        <w:right w:val="none" w:sz="0" w:space="0" w:color="auto"/>
      </w:divBdr>
    </w:div>
    <w:div w:id="1996110297">
      <w:bodyDiv w:val="1"/>
      <w:marLeft w:val="0"/>
      <w:marRight w:val="0"/>
      <w:marTop w:val="0"/>
      <w:marBottom w:val="0"/>
      <w:divBdr>
        <w:top w:val="none" w:sz="0" w:space="0" w:color="auto"/>
        <w:left w:val="none" w:sz="0" w:space="0" w:color="auto"/>
        <w:bottom w:val="none" w:sz="0" w:space="0" w:color="auto"/>
        <w:right w:val="none" w:sz="0" w:space="0" w:color="auto"/>
      </w:divBdr>
    </w:div>
    <w:div w:id="2018923676">
      <w:bodyDiv w:val="1"/>
      <w:marLeft w:val="0"/>
      <w:marRight w:val="0"/>
      <w:marTop w:val="0"/>
      <w:marBottom w:val="0"/>
      <w:divBdr>
        <w:top w:val="none" w:sz="0" w:space="0" w:color="auto"/>
        <w:left w:val="none" w:sz="0" w:space="0" w:color="auto"/>
        <w:bottom w:val="none" w:sz="0" w:space="0" w:color="auto"/>
        <w:right w:val="none" w:sz="0" w:space="0" w:color="auto"/>
      </w:divBdr>
    </w:div>
    <w:div w:id="204833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UNC85</b:Tag>
    <b:SourceType>Report</b:SourceType>
    <b:Guid>{E1BD1807-E36E-440D-8AB6-AD9B47D9E348}</b:Guid>
    <b:Author>
      <b:Author>
        <b:NameList>
          <b:Person>
            <b:Last>UNCITRAL</b:Last>
          </b:Person>
        </b:NameList>
      </b:Author>
    </b:Author>
    <b:Title>UNCITRAL Model Law on International Commercial Arbitration</b:Title>
    <b:InternetSiteTitle>(United Nations Commission on International Trade Law)</b:InternetSiteTitle>
    <b:Year>1985</b:Year>
    <b:Publisher>United Nations</b:Publisher>
    <b:City>New York</b:City>
    <b:RefOrder>1</b:RefOrder>
  </b:Source>
  <b:Source>
    <b:Tag>Int21</b:Tag>
    <b:SourceType>DocumentFromInternetSite</b:SourceType>
    <b:Guid>{458B6FAA-A939-4034-8D0B-5900024C9F7B}</b:Guid>
    <b:Title>2021 Arbitration Rules</b:Title>
    <b:Year>2021</b:Year>
    <b:URL>https://2go.iccwbo.org</b:URL>
    <b:Author>
      <b:Author>
        <b:NameList>
          <b:Person>
            <b:Last>Commerce</b:Last>
            <b:First>International</b:First>
            <b:Middle>Chamber of</b:Middle>
          </b:Person>
        </b:NameList>
      </b:Author>
    </b:Author>
    <b:InternetSiteTitle>ICC – International Chamber of Commerce</b:InternetSiteTitle>
    <b:RefOrder>2</b:RefOrder>
  </b:Source>
  <b:Source>
    <b:Tag>Int211</b:Tag>
    <b:SourceType>DocumentFromInternetSite</b:SourceType>
    <b:Guid>{73A25CF5-9133-4309-BB05-E1F2F997AB01}</b:Guid>
    <b:Author>
      <b:Author>
        <b:NameList>
          <b:Person>
            <b:Last>(ICC)</b:Last>
            <b:First>International</b:First>
            <b:Middle>Chamber of Commerce</b:Middle>
          </b:Person>
        </b:NameList>
      </b:Author>
    </b:Author>
    <b:Title>2021 Arbitration Rules – Article 13(5) (Nationality of arbitrators in treaty-based disputes)</b:Title>
    <b:InternetSiteTitle>ICC – International Chamber of Commerce</b:InternetSiteTitle>
    <b:Year>2021</b:Year>
    <b:URL>https://iccwbo.org/dispute-resolution-services/arbitration/rules-procedure/2021-arbitration-rules/</b:URL>
    <b:RefOrder>3</b:RefOrder>
  </b:Source>
  <b:Source>
    <b:Tag>Mar17</b:Tag>
    <b:SourceType>Book</b:SourceType>
    <b:Guid>{A6F84284-616C-49A8-9DF1-695D9E35461E}</b:Guid>
    <b:Title>The Independence and Impartiality of ICSID Arbitrators: Current Case Law, Alternative Approaches, and Improvement Suggestions</b:Title>
    <b:Year>2017</b:Year>
    <b:Author>
      <b:Author>
        <b:NameList>
          <b:Person>
            <b:Last>Cleis</b:Last>
            <b:First>Maria</b:First>
            <b:Middle>Nicole</b:Middle>
          </b:Person>
        </b:NameList>
      </b:Author>
    </b:Author>
    <b:City>Boston</b:City>
    <b:Publisher>Brill Nijhoff, Leiden</b:Publisher>
    <b:RefOrder>4</b:RefOrder>
  </b:Source>
  <b:Source>
    <b:Tag>UNC23</b:Tag>
    <b:SourceType>Report</b:SourceType>
    <b:Guid>{41CCBE08-3F1D-4586-B11C-5D512B36DD07}</b:Guid>
    <b:Title>UNCITRAL Code of Conduct (2023)</b:Title>
    <b:Year>2023</b:Year>
    <b:City>Vienna / New York</b:City>
    <b:Publisher>United Nations</b:Publisher>
    <b:Author>
      <b:Author>
        <b:NameList>
          <b:Person>
            <b:Last>UNCITRA</b:Last>
          </b:Person>
        </b:NameList>
      </b:Author>
    </b:Author>
    <b:RefOrder>5</b:RefOrder>
  </b:Source>
  <b:Source>
    <b:Tag>Int22</b:Tag>
    <b:SourceType>Report</b:SourceType>
    <b:Guid>{C853264A-F49C-4D97-84C3-EF4CA2FB0469}</b:Guid>
    <b:Author>
      <b:Author>
        <b:NameList>
          <b:Person>
            <b:Last>(ICSID)</b:Last>
            <b:First>International</b:First>
            <b:Middle>Centre for Settlement of Investment Disputes</b:Middle>
          </b:Person>
        </b:NameList>
      </b:Author>
    </b:Author>
    <b:Title>ICSID Arbitration Rules</b:Title>
    <b:Year>2022</b:Year>
    <b:Publisher>ICSID Secretariat</b:Publisher>
    <b:City>Washington, D.C</b:City>
    <b:RefOrder>6</b:RefOrder>
  </b:Source>
  <b:Source>
    <b:Tag>UNCITRAL1985</b:Tag>
    <b:SourceType>Report</b:SourceType>
    <b:Guid>{8195C8E8-B90D-4F0D-B916-EE568ED2E712}</b:Guid>
    <b:Title>UNCITRAL Model Law on International Commercial Arbitration</b:Title>
    <b:Year>1985</b:Year>
    <b:City>New York</b:City>
    <b:Publisher>United Nations</b:Publisher>
    <b:Author>
      <b:Author>
        <b:NameList>
          <b:Person>
            <b:Last>UNCITRAL</b:Last>
          </b:Person>
        </b:NameList>
      </b:Author>
    </b:Author>
    <b:RefOrder>7</b:RefOrder>
  </b:Source>
  <b:Source>
    <b:Tag>ICC2021</b:Tag>
    <b:SourceType>Report</b:SourceType>
    <b:Guid>{B032ED3B-09E7-491B-990B-1C0A96D4FC40}</b:Guid>
    <b:Author>
      <b:Author>
        <b:NameList>
          <b:Person>
            <b:Last>(ICC)</b:Last>
            <b:First>International</b:First>
            <b:Middle>Chamber of Commerce</b:Middle>
          </b:Person>
        </b:NameList>
      </b:Author>
    </b:Author>
    <b:Title>ICC Arbitration Rules</b:Title>
    <b:Year>2021</b:Year>
    <b:Publisher>International Chamber of Commerce</b:Publisher>
    <b:City>Paris</b:City>
    <b:RefOrder>8</b:RefOrder>
  </b:Source>
  <b:Source>
    <b:Tag>Int14</b:Tag>
    <b:SourceType>Report</b:SourceType>
    <b:Guid>{67421A02-A4F2-4C1F-821A-C2CEBC147277}</b:Guid>
    <b:Author>
      <b:Author>
        <b:NameList>
          <b:Person>
            <b:Last>(IBA)</b:Last>
            <b:First>International</b:First>
            <b:Middle>Bar Association</b:Middle>
          </b:Person>
        </b:NameList>
      </b:Author>
    </b:Author>
    <b:Title>IBA Guidelines on Conflicts of Interest in International Arbitration</b:Title>
    <b:Year>2014</b:Year>
    <b:Publisher>International Bar Association</b:Publisher>
    <b:City>London</b:City>
    <b:RefOrder>11</b:RefOrder>
  </b:Source>
  <b:Source>
    <b:Tag>ICS22</b:Tag>
    <b:SourceType>Report</b:SourceType>
    <b:Guid>{637D8BEE-B3A2-4C57-ADFC-857F38F815AD}</b:Guid>
    <b:Author>
      <b:Author>
        <b:NameList>
          <b:Person>
            <b:Last>ICSID</b:Last>
          </b:Person>
        </b:NameList>
      </b:Author>
    </b:Author>
    <b:Title>Convention on the Settlement of Investment Disputes between States and Nationals of Other States (ICSID Convention) and ICSID Arbitration Rules</b:Title>
    <b:Year>2022</b:Year>
    <b:Publisher>World Bank / ICSID Secretariat</b:Publisher>
    <b:City>Washington, D.C.</b:City>
    <b:RefOrder>10</b:RefOrder>
  </b:Source>
  <b:Source>
    <b:Tag>Lon20</b:Tag>
    <b:SourceType>Report</b:SourceType>
    <b:Guid>{5F677AD9-FA35-4189-9435-1C1DFEEB4C9C}</b:Guid>
    <b:Author>
      <b:Author>
        <b:NameList>
          <b:Person>
            <b:Last>(LCIA)</b:Last>
            <b:First>London</b:First>
            <b:Middle>Court of International Arbitration</b:Middle>
          </b:Person>
        </b:NameList>
      </b:Author>
    </b:Author>
    <b:Title>LCIA Arbitration Rules</b:Title>
    <b:Year>2020</b:Year>
    <b:Publisher>London Court of International Arbitration, London, UK</b:Publisher>
    <b:City>London</b:City>
    <b:RefOrder>9</b:RefOrder>
  </b:Source>
</b:Sources>
</file>

<file path=customXml/itemProps1.xml><?xml version="1.0" encoding="utf-8"?>
<ds:datastoreItem xmlns:ds="http://schemas.openxmlformats.org/officeDocument/2006/customXml" ds:itemID="{C7EF8833-DDCA-4031-8872-5B61BB585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803</TotalTime>
  <Pages>12</Pages>
  <Words>3747</Words>
  <Characters>21364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Flamur Ismaili</dc:creator>
  <cp:keywords/>
  <dc:description/>
  <cp:lastModifiedBy>Mirza Demiri</cp:lastModifiedBy>
  <cp:revision>20</cp:revision>
  <dcterms:created xsi:type="dcterms:W3CDTF">2025-10-23T16:09:00Z</dcterms:created>
  <dcterms:modified xsi:type="dcterms:W3CDTF">2025-12-24T15:01:00Z</dcterms:modified>
</cp:coreProperties>
</file>